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50D76" w14:textId="77777777" w:rsidR="001A393F" w:rsidRDefault="00E57BDC">
      <w:pPr>
        <w:pStyle w:val="BodyText"/>
        <w:spacing w:before="9"/>
        <w:ind w:left="0"/>
        <w:rPr>
          <w:rFonts w:ascii="Times New Roman"/>
          <w:sz w:val="20"/>
        </w:rPr>
      </w:pPr>
      <w:r>
        <w:rPr>
          <w:noProof/>
        </w:rPr>
        <w:drawing>
          <wp:anchor distT="0" distB="0" distL="0" distR="0" simplePos="0" relativeHeight="487476736" behindDoc="1" locked="0" layoutInCell="1" allowOverlap="1" wp14:anchorId="5FA6ACEC" wp14:editId="5E4BF949">
            <wp:simplePos x="0" y="0"/>
            <wp:positionH relativeFrom="page">
              <wp:align>right</wp:align>
            </wp:positionH>
            <wp:positionV relativeFrom="page">
              <wp:align>top</wp:align>
            </wp:positionV>
            <wp:extent cx="7769860" cy="995172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70494" cy="9952532"/>
                    </a:xfrm>
                    <a:prstGeom prst="rect">
                      <a:avLst/>
                    </a:prstGeom>
                  </pic:spPr>
                </pic:pic>
              </a:graphicData>
            </a:graphic>
            <wp14:sizeRelV relativeFrom="margin">
              <wp14:pctHeight>0</wp14:pctHeight>
            </wp14:sizeRelV>
          </wp:anchor>
        </w:drawing>
      </w:r>
    </w:p>
    <w:p w14:paraId="5252144D" w14:textId="292C76C3" w:rsidR="001A393F" w:rsidRDefault="00CF59B7">
      <w:pPr>
        <w:pStyle w:val="Title"/>
      </w:pPr>
      <w:r>
        <w:rPr>
          <w:noProof/>
        </w:rPr>
        <mc:AlternateContent>
          <mc:Choice Requires="wps">
            <w:drawing>
              <wp:anchor distT="0" distB="0" distL="114300" distR="114300" simplePos="0" relativeHeight="487477248" behindDoc="1" locked="0" layoutInCell="1" allowOverlap="1" wp14:anchorId="22D45019" wp14:editId="1E226F62">
                <wp:simplePos x="0" y="0"/>
                <wp:positionH relativeFrom="page">
                  <wp:posOffset>459105</wp:posOffset>
                </wp:positionH>
                <wp:positionV relativeFrom="paragraph">
                  <wp:posOffset>855980</wp:posOffset>
                </wp:positionV>
                <wp:extent cx="685800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E7B62" id="Line 6" o:spid="_x0000_s1026" style="position:absolute;z-index:-1583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15pt,67.4pt" to="576.15pt,6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MImuQEAAGIDAAAOAAAAZHJzL2Uyb0RvYy54bWysU01v2zAMvQ/YfxB0X+wUaJEZcXpI1l26&#10;LUDbH8BIcixMFgVSiZ1/P0n5WLHdhvkgUPx4enykl4/T4MTREFv0rZzPaimMV6it37fy7fXp00IK&#10;juA1OPSmlSfD8nH18cNyDI25wx6dNiQSiOdmDK3sYwxNVbHqzQA8w2B8CnZIA8R0pX2lCcaEPrjq&#10;rq4fqhFJB0JlmJN3cw7KVcHvOqPij65jE4VrZeIWy0nl3OWzWi2h2ROE3qoLDfgHFgNYnx69QW0g&#10;gjiQ/QtqsIqQsYszhUOFXWeVKT2kbub1H9289BBM6SWJw+EmE/8/WPX9uPZbytTV5F/CM6qfLDyu&#10;e/B7Uwi8nkIa3DxLVY2Bm1tJvnDYktiN31CnHDhELCpMHQ0ZMvUnpiL26Sa2maJQyfmwuF/UdZqJ&#10;usYqaK6FgTh+NTiIbLTSWZ91gAaOzxwzEWiuKdnt8ck6V2bpvBgT28/1fV0qGJ3VOZrzmPa7tSNx&#10;hLwO5Sttpcj7tAy9Ae7PeSV0XhTCg9flmd6A/nKxI1h3thMt5y8yZWXyGnKzQ33a0lW+NMjC/7J0&#10;eVPe30v1719j9QsAAP//AwBQSwMEFAAGAAgAAAAhAIZrUJ3bAAAACwEAAA8AAABkcnMvZG93bnJl&#10;di54bWxMj01Pg0AQhu8m/ofNmHizS78UkaXRJl56Exvb45YdgcjOEnZL4d87JCb1OM+8eT/SzWAb&#10;0WPna0cK5rMIBFLhTE2lgv3n+0MMwgdNRjeOUMGIHjbZ7U2qE+Mu9IF9HkrBJuQTraAKoU2k9EWF&#10;VvuZa5H49+06qwOfXSlNpy9sbhu5iKJHaXVNnFDpFrcVFj/52bLL+hC/7XS8H8cmPz6vtl+7nqxS&#10;93fD6wuIgEO4imGqz9Uh404ndybjRaPgabFkJfPliidMgvl6Qqc/JLNU/t+Q/QIAAP//AwBQSwEC&#10;LQAUAAYACAAAACEAtoM4kv4AAADhAQAAEwAAAAAAAAAAAAAAAAAAAAAAW0NvbnRlbnRfVHlwZXNd&#10;LnhtbFBLAQItABQABgAIAAAAIQA4/SH/1gAAAJQBAAALAAAAAAAAAAAAAAAAAC8BAABfcmVscy8u&#10;cmVsc1BLAQItABQABgAIAAAAIQCr9MImuQEAAGIDAAAOAAAAAAAAAAAAAAAAAC4CAABkcnMvZTJv&#10;RG9jLnhtbFBLAQItABQABgAIAAAAIQCGa1Cd2wAAAAsBAAAPAAAAAAAAAAAAAAAAABMEAABkcnMv&#10;ZG93bnJldi54bWxQSwUGAAAAAAQABADzAAAAGwUAAAAA&#10;" strokeweight="1.5pt">
                <w10:wrap anchorx="page"/>
              </v:line>
            </w:pict>
          </mc:Fallback>
        </mc:AlternateContent>
      </w:r>
      <w:r w:rsidR="00FB73B8">
        <w:t>Sept.</w:t>
      </w:r>
      <w:r w:rsidR="001E596D">
        <w:t xml:space="preserve"> </w:t>
      </w:r>
      <w:r w:rsidR="00FB73B8">
        <w:t>7</w:t>
      </w:r>
      <w:r w:rsidR="00E57BDC">
        <w:t>,</w:t>
      </w:r>
      <w:r w:rsidR="00E57BDC">
        <w:rPr>
          <w:spacing w:val="-1"/>
        </w:rPr>
        <w:t xml:space="preserve"> </w:t>
      </w:r>
      <w:r w:rsidR="00E57BDC">
        <w:rPr>
          <w:spacing w:val="-4"/>
        </w:rPr>
        <w:t>202</w:t>
      </w:r>
      <w:r w:rsidR="001E596D">
        <w:rPr>
          <w:spacing w:val="-4"/>
        </w:rPr>
        <w:t>3</w:t>
      </w:r>
    </w:p>
    <w:p w14:paraId="31E19CCC" w14:textId="77777777" w:rsidR="001A393F" w:rsidRDefault="001A393F">
      <w:pPr>
        <w:pStyle w:val="BodyText"/>
        <w:spacing w:before="7"/>
        <w:ind w:left="0"/>
        <w:rPr>
          <w:rFonts w:ascii="Franklin Gothic Demi Cond"/>
          <w:b/>
          <w:sz w:val="11"/>
        </w:rPr>
      </w:pPr>
    </w:p>
    <w:tbl>
      <w:tblPr>
        <w:tblW w:w="0" w:type="auto"/>
        <w:tblInd w:w="107" w:type="dxa"/>
        <w:tblLayout w:type="fixed"/>
        <w:tblCellMar>
          <w:left w:w="0" w:type="dxa"/>
          <w:right w:w="0" w:type="dxa"/>
        </w:tblCellMar>
        <w:tblLook w:val="01E0" w:firstRow="1" w:lastRow="1" w:firstColumn="1" w:lastColumn="1" w:noHBand="0" w:noVBand="0"/>
      </w:tblPr>
      <w:tblGrid>
        <w:gridCol w:w="5653"/>
        <w:gridCol w:w="5169"/>
      </w:tblGrid>
      <w:tr w:rsidR="001A393F" w14:paraId="255B14DB" w14:textId="77777777" w:rsidTr="00F41FAD">
        <w:trPr>
          <w:trHeight w:val="1255"/>
        </w:trPr>
        <w:tc>
          <w:tcPr>
            <w:tcW w:w="5653" w:type="dxa"/>
            <w:tcBorders>
              <w:top w:val="single" w:sz="12" w:space="0" w:color="000000"/>
              <w:bottom w:val="single" w:sz="4" w:space="0" w:color="7E7E7E"/>
            </w:tcBorders>
          </w:tcPr>
          <w:p w14:paraId="37491B3F" w14:textId="76C41110" w:rsidR="001A393F" w:rsidRDefault="00E57BDC">
            <w:pPr>
              <w:pStyle w:val="TableParagraph"/>
              <w:spacing w:before="49"/>
              <w:ind w:left="107"/>
            </w:pPr>
            <w:r>
              <w:rPr>
                <w:b/>
              </w:rPr>
              <w:t>Meeting</w:t>
            </w:r>
            <w:r>
              <w:rPr>
                <w:b/>
                <w:spacing w:val="-4"/>
              </w:rPr>
              <w:t xml:space="preserve"> </w:t>
            </w:r>
            <w:r>
              <w:rPr>
                <w:b/>
              </w:rPr>
              <w:t>Type:</w:t>
            </w:r>
            <w:r>
              <w:rPr>
                <w:b/>
                <w:spacing w:val="2"/>
              </w:rPr>
              <w:t xml:space="preserve"> </w:t>
            </w:r>
            <w:r>
              <w:t>NAIA</w:t>
            </w:r>
            <w:r>
              <w:rPr>
                <w:spacing w:val="-6"/>
              </w:rPr>
              <w:t xml:space="preserve"> </w:t>
            </w:r>
            <w:r w:rsidR="00004F5B">
              <w:t xml:space="preserve">ATA </w:t>
            </w:r>
            <w:r>
              <w:t>Board</w:t>
            </w:r>
            <w:r>
              <w:rPr>
                <w:spacing w:val="-2"/>
              </w:rPr>
              <w:t xml:space="preserve"> </w:t>
            </w:r>
            <w:r>
              <w:t>Zoom</w:t>
            </w:r>
            <w:r>
              <w:rPr>
                <w:spacing w:val="-3"/>
              </w:rPr>
              <w:t xml:space="preserve"> </w:t>
            </w:r>
            <w:r>
              <w:rPr>
                <w:spacing w:val="-4"/>
              </w:rPr>
              <w:t>Call</w:t>
            </w:r>
          </w:p>
          <w:p w14:paraId="0AA71143" w14:textId="7DCB093B" w:rsidR="001A393F" w:rsidRDefault="00E57BDC">
            <w:pPr>
              <w:pStyle w:val="TableParagraph"/>
              <w:spacing w:before="1"/>
              <w:ind w:left="107"/>
            </w:pPr>
            <w:r>
              <w:rPr>
                <w:b/>
              </w:rPr>
              <w:t>Time:</w:t>
            </w:r>
            <w:r>
              <w:rPr>
                <w:b/>
                <w:spacing w:val="1"/>
              </w:rPr>
              <w:t xml:space="preserve"> </w:t>
            </w:r>
            <w:r>
              <w:t>1</w:t>
            </w:r>
            <w:r w:rsidR="00FB73B8">
              <w:t>1</w:t>
            </w:r>
            <w:r>
              <w:t>:</w:t>
            </w:r>
            <w:r w:rsidR="00FB73B8">
              <w:t>30</w:t>
            </w:r>
            <w:r w:rsidR="00BD59D9">
              <w:rPr>
                <w:spacing w:val="-2"/>
              </w:rPr>
              <w:t>- 1</w:t>
            </w:r>
            <w:r w:rsidR="00FB73B8">
              <w:rPr>
                <w:spacing w:val="-2"/>
              </w:rPr>
              <w:t>2</w:t>
            </w:r>
            <w:r w:rsidR="00BD59D9">
              <w:rPr>
                <w:spacing w:val="-2"/>
              </w:rPr>
              <w:t>:</w:t>
            </w:r>
            <w:r w:rsidR="00FB73B8">
              <w:rPr>
                <w:spacing w:val="-2"/>
              </w:rPr>
              <w:t>3</w:t>
            </w:r>
            <w:r w:rsidR="001E596D">
              <w:rPr>
                <w:spacing w:val="-2"/>
              </w:rPr>
              <w:t>0</w:t>
            </w:r>
            <w:r w:rsidR="00BD59D9">
              <w:rPr>
                <w:spacing w:val="-2"/>
              </w:rPr>
              <w:t xml:space="preserve"> PM</w:t>
            </w:r>
            <w:r>
              <w:rPr>
                <w:spacing w:val="-4"/>
              </w:rPr>
              <w:t xml:space="preserve"> </w:t>
            </w:r>
            <w:r w:rsidR="00004F5B">
              <w:rPr>
                <w:spacing w:val="-5"/>
              </w:rPr>
              <w:t>C</w:t>
            </w:r>
            <w:r>
              <w:rPr>
                <w:spacing w:val="-5"/>
              </w:rPr>
              <w:t>ST</w:t>
            </w:r>
          </w:p>
          <w:p w14:paraId="464DF4DB" w14:textId="77777777" w:rsidR="001A393F" w:rsidRDefault="001A393F">
            <w:pPr>
              <w:pStyle w:val="TableParagraph"/>
              <w:spacing w:before="7"/>
              <w:ind w:left="0"/>
              <w:rPr>
                <w:rFonts w:ascii="Franklin Gothic Demi Cond"/>
                <w:b/>
                <w:sz w:val="23"/>
              </w:rPr>
            </w:pPr>
          </w:p>
          <w:p w14:paraId="37B75445" w14:textId="77777777" w:rsidR="001A393F" w:rsidRDefault="00E57BDC">
            <w:pPr>
              <w:pStyle w:val="TableParagraph"/>
              <w:ind w:left="107"/>
              <w:rPr>
                <w:rFonts w:ascii="Franklin Gothic Demi Cond"/>
                <w:b/>
                <w:sz w:val="24"/>
              </w:rPr>
            </w:pPr>
            <w:r>
              <w:rPr>
                <w:rFonts w:ascii="Franklin Gothic Demi Cond"/>
                <w:b/>
                <w:spacing w:val="-2"/>
                <w:sz w:val="24"/>
              </w:rPr>
              <w:t>ATTENDEES</w:t>
            </w:r>
          </w:p>
        </w:tc>
        <w:tc>
          <w:tcPr>
            <w:tcW w:w="5169" w:type="dxa"/>
            <w:tcBorders>
              <w:top w:val="single" w:sz="12" w:space="0" w:color="000000"/>
              <w:bottom w:val="single" w:sz="4" w:space="0" w:color="7E7E7E"/>
            </w:tcBorders>
          </w:tcPr>
          <w:p w14:paraId="0F28A553" w14:textId="3BCCCA94" w:rsidR="001A393F" w:rsidRDefault="00E57BDC">
            <w:pPr>
              <w:pStyle w:val="TableParagraph"/>
              <w:spacing w:before="49"/>
              <w:ind w:left="107"/>
            </w:pPr>
            <w:r>
              <w:rPr>
                <w:b/>
              </w:rPr>
              <w:t>Notes</w:t>
            </w:r>
            <w:r>
              <w:rPr>
                <w:b/>
                <w:spacing w:val="-5"/>
              </w:rPr>
              <w:t xml:space="preserve"> </w:t>
            </w:r>
            <w:r>
              <w:rPr>
                <w:b/>
              </w:rPr>
              <w:t>Taken</w:t>
            </w:r>
            <w:r>
              <w:rPr>
                <w:b/>
                <w:spacing w:val="-4"/>
              </w:rPr>
              <w:t xml:space="preserve"> </w:t>
            </w:r>
            <w:r>
              <w:rPr>
                <w:b/>
              </w:rPr>
              <w:t>By</w:t>
            </w:r>
            <w:r>
              <w:t>:</w:t>
            </w:r>
            <w:r>
              <w:rPr>
                <w:spacing w:val="-3"/>
              </w:rPr>
              <w:t xml:space="preserve"> </w:t>
            </w:r>
            <w:r w:rsidR="00004F5B">
              <w:t>Sara Eckinger</w:t>
            </w:r>
          </w:p>
        </w:tc>
      </w:tr>
      <w:tr w:rsidR="001A393F" w14:paraId="4FAA5B5A" w14:textId="77777777" w:rsidTr="00F41FAD">
        <w:trPr>
          <w:trHeight w:val="292"/>
        </w:trPr>
        <w:tc>
          <w:tcPr>
            <w:tcW w:w="5653" w:type="dxa"/>
            <w:tcBorders>
              <w:top w:val="single" w:sz="4" w:space="0" w:color="7E7E7E"/>
              <w:right w:val="single" w:sz="4" w:space="0" w:color="7E7E7E"/>
            </w:tcBorders>
            <w:shd w:val="clear" w:color="auto" w:fill="F2DBDB" w:themeFill="accent2" w:themeFillTint="33"/>
          </w:tcPr>
          <w:p w14:paraId="323BD5C6" w14:textId="43A0F8AB" w:rsidR="001A393F" w:rsidRPr="00F41FAD" w:rsidRDefault="0081334D" w:rsidP="0081334D">
            <w:pPr>
              <w:pStyle w:val="TableParagraph"/>
              <w:ind w:left="0"/>
            </w:pPr>
            <w:r w:rsidRPr="00F41FAD">
              <w:t>Pete M- President</w:t>
            </w:r>
          </w:p>
        </w:tc>
        <w:tc>
          <w:tcPr>
            <w:tcW w:w="5169" w:type="dxa"/>
            <w:tcBorders>
              <w:top w:val="single" w:sz="4" w:space="0" w:color="7E7E7E"/>
              <w:left w:val="single" w:sz="4" w:space="0" w:color="7E7E7E"/>
            </w:tcBorders>
            <w:shd w:val="clear" w:color="auto" w:fill="F1F1F1"/>
          </w:tcPr>
          <w:p w14:paraId="3C84D9F5" w14:textId="7570B11D" w:rsidR="001A393F" w:rsidRPr="00F41FAD" w:rsidRDefault="004C1135">
            <w:pPr>
              <w:pStyle w:val="TableParagraph"/>
            </w:pPr>
            <w:r w:rsidRPr="00F41FAD">
              <w:t>Darin</w:t>
            </w:r>
            <w:r w:rsidRPr="00F41FAD">
              <w:rPr>
                <w:spacing w:val="-6"/>
              </w:rPr>
              <w:t xml:space="preserve"> </w:t>
            </w:r>
            <w:r w:rsidRPr="00F41FAD">
              <w:t>V-</w:t>
            </w:r>
            <w:r w:rsidRPr="00F41FAD">
              <w:rPr>
                <w:spacing w:val="-5"/>
              </w:rPr>
              <w:t xml:space="preserve"> </w:t>
            </w:r>
            <w:r w:rsidRPr="00F41FAD">
              <w:t>Golden</w:t>
            </w:r>
            <w:r w:rsidRPr="00F41FAD">
              <w:rPr>
                <w:spacing w:val="-4"/>
              </w:rPr>
              <w:t xml:space="preserve"> </w:t>
            </w:r>
            <w:r w:rsidRPr="00F41FAD">
              <w:t>State</w:t>
            </w:r>
            <w:r w:rsidRPr="00F41FAD">
              <w:rPr>
                <w:spacing w:val="-4"/>
              </w:rPr>
              <w:t xml:space="preserve"> </w:t>
            </w:r>
            <w:r w:rsidRPr="00F41FAD">
              <w:t>Athletic</w:t>
            </w:r>
            <w:r w:rsidRPr="00F41FAD">
              <w:rPr>
                <w:spacing w:val="-3"/>
              </w:rPr>
              <w:t xml:space="preserve"> </w:t>
            </w:r>
            <w:r w:rsidRPr="00F41FAD">
              <w:rPr>
                <w:spacing w:val="-2"/>
              </w:rPr>
              <w:t>Conference</w:t>
            </w:r>
          </w:p>
        </w:tc>
      </w:tr>
      <w:tr w:rsidR="001A393F" w14:paraId="475E1C6E" w14:textId="77777777" w:rsidTr="00363D83">
        <w:trPr>
          <w:trHeight w:val="412"/>
        </w:trPr>
        <w:tc>
          <w:tcPr>
            <w:tcW w:w="5653" w:type="dxa"/>
            <w:tcBorders>
              <w:right w:val="single" w:sz="4" w:space="0" w:color="7E7E7E"/>
            </w:tcBorders>
            <w:shd w:val="clear" w:color="auto" w:fill="F2DBDB" w:themeFill="accent2" w:themeFillTint="33"/>
          </w:tcPr>
          <w:p w14:paraId="557F733F" w14:textId="63B534ED" w:rsidR="001A393F" w:rsidRPr="00F41FAD" w:rsidRDefault="00E57BDC" w:rsidP="0081334D">
            <w:pPr>
              <w:pStyle w:val="TableParagraph"/>
              <w:spacing w:line="264" w:lineRule="exact"/>
              <w:ind w:left="0"/>
            </w:pPr>
            <w:r w:rsidRPr="00F41FAD">
              <w:t>Raeann</w:t>
            </w:r>
            <w:r w:rsidRPr="00F41FAD">
              <w:rPr>
                <w:spacing w:val="-6"/>
              </w:rPr>
              <w:t xml:space="preserve"> </w:t>
            </w:r>
            <w:r w:rsidRPr="00F41FAD">
              <w:t>B-</w:t>
            </w:r>
            <w:r w:rsidRPr="00F41FAD">
              <w:rPr>
                <w:spacing w:val="-6"/>
              </w:rPr>
              <w:t xml:space="preserve"> </w:t>
            </w:r>
            <w:r w:rsidR="0081334D" w:rsidRPr="00F41FAD">
              <w:t>President Elect</w:t>
            </w:r>
          </w:p>
        </w:tc>
        <w:tc>
          <w:tcPr>
            <w:tcW w:w="5169" w:type="dxa"/>
            <w:tcBorders>
              <w:left w:val="single" w:sz="4" w:space="0" w:color="7E7E7E"/>
            </w:tcBorders>
            <w:shd w:val="clear" w:color="auto" w:fill="F2DBDB" w:themeFill="accent2" w:themeFillTint="33"/>
          </w:tcPr>
          <w:p w14:paraId="157512C7" w14:textId="7C433BBE" w:rsidR="001A393F" w:rsidRPr="00F41FAD" w:rsidRDefault="00F41FAD">
            <w:pPr>
              <w:pStyle w:val="TableParagraph"/>
            </w:pPr>
            <w:r>
              <w:t>Chris F</w:t>
            </w:r>
            <w:r w:rsidR="004C1135" w:rsidRPr="00F41FAD">
              <w:t>-</w:t>
            </w:r>
            <w:r w:rsidR="004C1135" w:rsidRPr="00F41FAD">
              <w:rPr>
                <w:spacing w:val="-5"/>
              </w:rPr>
              <w:t xml:space="preserve"> </w:t>
            </w:r>
            <w:r w:rsidR="004C1135" w:rsidRPr="00F41FAD">
              <w:t>Great</w:t>
            </w:r>
            <w:r w:rsidR="004C1135" w:rsidRPr="00F41FAD">
              <w:rPr>
                <w:spacing w:val="-4"/>
              </w:rPr>
              <w:t xml:space="preserve"> </w:t>
            </w:r>
            <w:r w:rsidR="004C1135" w:rsidRPr="00F41FAD">
              <w:t>Plains</w:t>
            </w:r>
            <w:r w:rsidR="004C1135" w:rsidRPr="00F41FAD">
              <w:rPr>
                <w:spacing w:val="-4"/>
              </w:rPr>
              <w:t xml:space="preserve"> </w:t>
            </w:r>
            <w:r w:rsidR="004C1135" w:rsidRPr="00F41FAD">
              <w:t>Athletic</w:t>
            </w:r>
            <w:r w:rsidR="004C1135" w:rsidRPr="00F41FAD">
              <w:rPr>
                <w:spacing w:val="-4"/>
              </w:rPr>
              <w:t xml:space="preserve"> </w:t>
            </w:r>
            <w:r w:rsidR="004C1135" w:rsidRPr="00F41FAD">
              <w:rPr>
                <w:spacing w:val="-2"/>
              </w:rPr>
              <w:t>Conference</w:t>
            </w:r>
          </w:p>
        </w:tc>
      </w:tr>
      <w:tr w:rsidR="001A393F" w14:paraId="201564B8" w14:textId="77777777" w:rsidTr="00F41FAD">
        <w:trPr>
          <w:trHeight w:val="421"/>
        </w:trPr>
        <w:tc>
          <w:tcPr>
            <w:tcW w:w="5653" w:type="dxa"/>
            <w:tcBorders>
              <w:right w:val="single" w:sz="4" w:space="0" w:color="7E7E7E"/>
            </w:tcBorders>
            <w:shd w:val="clear" w:color="auto" w:fill="F2DBDB" w:themeFill="accent2" w:themeFillTint="33"/>
          </w:tcPr>
          <w:p w14:paraId="00759463" w14:textId="057C9DC2" w:rsidR="001A393F" w:rsidRPr="00F41FAD" w:rsidRDefault="00E57BDC" w:rsidP="0081334D">
            <w:pPr>
              <w:pStyle w:val="TableParagraph"/>
              <w:spacing w:line="266" w:lineRule="exact"/>
              <w:ind w:left="0" w:right="52"/>
            </w:pPr>
            <w:r w:rsidRPr="00F41FAD">
              <w:t>Kara</w:t>
            </w:r>
            <w:r w:rsidRPr="00F41FAD">
              <w:rPr>
                <w:spacing w:val="-11"/>
              </w:rPr>
              <w:t xml:space="preserve"> </w:t>
            </w:r>
            <w:r w:rsidR="004C1135" w:rsidRPr="00F41FAD">
              <w:t>W-S</w:t>
            </w:r>
            <w:r w:rsidRPr="00F41FAD">
              <w:t>-</w:t>
            </w:r>
            <w:r w:rsidRPr="00F41FAD">
              <w:rPr>
                <w:spacing w:val="-11"/>
              </w:rPr>
              <w:t xml:space="preserve"> </w:t>
            </w:r>
            <w:r w:rsidR="0081334D" w:rsidRPr="00F41FAD">
              <w:t>Vice President</w:t>
            </w:r>
          </w:p>
        </w:tc>
        <w:tc>
          <w:tcPr>
            <w:tcW w:w="5169" w:type="dxa"/>
            <w:tcBorders>
              <w:left w:val="single" w:sz="4" w:space="0" w:color="7E7E7E"/>
            </w:tcBorders>
            <w:shd w:val="clear" w:color="auto" w:fill="F2DBDB" w:themeFill="accent2" w:themeFillTint="33"/>
          </w:tcPr>
          <w:p w14:paraId="39CA4713" w14:textId="258C671A" w:rsidR="001A393F" w:rsidRPr="00F41FAD" w:rsidRDefault="00BD59D9">
            <w:pPr>
              <w:pStyle w:val="TableParagraph"/>
            </w:pPr>
            <w:r w:rsidRPr="00F41FAD">
              <w:t>Nia Stewart</w:t>
            </w:r>
            <w:r w:rsidR="004C1135" w:rsidRPr="00F41FAD">
              <w:t>-</w:t>
            </w:r>
            <w:r w:rsidR="004C1135" w:rsidRPr="00F41FAD">
              <w:rPr>
                <w:spacing w:val="-3"/>
              </w:rPr>
              <w:t xml:space="preserve"> </w:t>
            </w:r>
            <w:r w:rsidR="004C1135" w:rsidRPr="00F41FAD">
              <w:t>Gulf</w:t>
            </w:r>
            <w:r w:rsidR="004C1135" w:rsidRPr="00F41FAD">
              <w:rPr>
                <w:spacing w:val="-2"/>
              </w:rPr>
              <w:t xml:space="preserve"> </w:t>
            </w:r>
            <w:r w:rsidR="004C1135" w:rsidRPr="00F41FAD">
              <w:t>Coast</w:t>
            </w:r>
            <w:r w:rsidR="004C1135" w:rsidRPr="00F41FAD">
              <w:rPr>
                <w:spacing w:val="-6"/>
              </w:rPr>
              <w:t xml:space="preserve"> </w:t>
            </w:r>
            <w:r w:rsidR="004C1135" w:rsidRPr="00F41FAD">
              <w:t>Athletic</w:t>
            </w:r>
            <w:r w:rsidR="004C1135" w:rsidRPr="00F41FAD">
              <w:rPr>
                <w:spacing w:val="-1"/>
              </w:rPr>
              <w:t xml:space="preserve"> </w:t>
            </w:r>
            <w:r w:rsidR="004C1135" w:rsidRPr="00F41FAD">
              <w:rPr>
                <w:spacing w:val="-2"/>
              </w:rPr>
              <w:t>Conference</w:t>
            </w:r>
          </w:p>
        </w:tc>
      </w:tr>
      <w:tr w:rsidR="00F41FAD" w14:paraId="66F3C5DB" w14:textId="77777777" w:rsidTr="00363D83">
        <w:trPr>
          <w:trHeight w:val="307"/>
        </w:trPr>
        <w:tc>
          <w:tcPr>
            <w:tcW w:w="5653" w:type="dxa"/>
            <w:tcBorders>
              <w:right w:val="single" w:sz="4" w:space="0" w:color="7E7E7E"/>
            </w:tcBorders>
            <w:shd w:val="clear" w:color="auto" w:fill="F2DBDB" w:themeFill="accent2" w:themeFillTint="33"/>
          </w:tcPr>
          <w:p w14:paraId="6FC5AA5A" w14:textId="78F6A605" w:rsidR="00F41FAD" w:rsidRPr="00F41FAD" w:rsidRDefault="00F41FAD" w:rsidP="0081334D">
            <w:pPr>
              <w:pStyle w:val="TableParagraph"/>
              <w:spacing w:line="264" w:lineRule="exact"/>
              <w:ind w:left="0"/>
            </w:pPr>
            <w:r w:rsidRPr="00F41FAD">
              <w:t>BJ G- Secretary</w:t>
            </w:r>
          </w:p>
        </w:tc>
        <w:tc>
          <w:tcPr>
            <w:tcW w:w="5169" w:type="dxa"/>
            <w:tcBorders>
              <w:left w:val="single" w:sz="4" w:space="0" w:color="7E7E7E"/>
            </w:tcBorders>
            <w:shd w:val="clear" w:color="auto" w:fill="F2DBDB" w:themeFill="accent2" w:themeFillTint="33"/>
          </w:tcPr>
          <w:p w14:paraId="0D2531CA" w14:textId="661929AF" w:rsidR="00F41FAD" w:rsidRPr="00F41FAD" w:rsidRDefault="00F41FAD">
            <w:pPr>
              <w:pStyle w:val="TableParagraph"/>
              <w:spacing w:line="264" w:lineRule="exact"/>
            </w:pPr>
            <w:r w:rsidRPr="00F41FAD">
              <w:t>Lynsey</w:t>
            </w:r>
            <w:r w:rsidRPr="00F41FAD">
              <w:rPr>
                <w:spacing w:val="-6"/>
              </w:rPr>
              <w:t xml:space="preserve"> </w:t>
            </w:r>
            <w:r w:rsidRPr="00F41FAD">
              <w:t>P-</w:t>
            </w:r>
            <w:r w:rsidRPr="00F41FAD">
              <w:rPr>
                <w:spacing w:val="-5"/>
              </w:rPr>
              <w:t xml:space="preserve"> </w:t>
            </w:r>
            <w:r w:rsidRPr="00F41FAD">
              <w:rPr>
                <w:spacing w:val="-4"/>
              </w:rPr>
              <w:t>Heart of America Conference</w:t>
            </w:r>
          </w:p>
        </w:tc>
      </w:tr>
      <w:tr w:rsidR="00F41FAD" w14:paraId="2FD7F8E6" w14:textId="77777777" w:rsidTr="00363D83">
        <w:trPr>
          <w:trHeight w:val="394"/>
        </w:trPr>
        <w:tc>
          <w:tcPr>
            <w:tcW w:w="5653" w:type="dxa"/>
            <w:tcBorders>
              <w:right w:val="single" w:sz="4" w:space="0" w:color="7E7E7E"/>
            </w:tcBorders>
            <w:shd w:val="clear" w:color="auto" w:fill="F2DBDB" w:themeFill="accent2" w:themeFillTint="33"/>
          </w:tcPr>
          <w:p w14:paraId="30FA5A98" w14:textId="65FF04C5" w:rsidR="00F41FAD" w:rsidRPr="00F41FAD" w:rsidRDefault="00F41FAD" w:rsidP="0081334D">
            <w:pPr>
              <w:pStyle w:val="TableParagraph"/>
              <w:spacing w:line="260" w:lineRule="atLeast"/>
              <w:ind w:left="0"/>
            </w:pPr>
            <w:r w:rsidRPr="00F41FAD">
              <w:t>Jon</w:t>
            </w:r>
            <w:r w:rsidRPr="00F41FAD">
              <w:rPr>
                <w:spacing w:val="-5"/>
              </w:rPr>
              <w:t xml:space="preserve"> </w:t>
            </w:r>
            <w:r w:rsidRPr="00F41FAD">
              <w:t>B-</w:t>
            </w:r>
            <w:r w:rsidRPr="00F41FAD">
              <w:rPr>
                <w:spacing w:val="-4"/>
              </w:rPr>
              <w:t xml:space="preserve"> </w:t>
            </w:r>
            <w:r w:rsidRPr="00F41FAD">
              <w:t>American</w:t>
            </w:r>
            <w:r w:rsidRPr="00F41FAD">
              <w:rPr>
                <w:spacing w:val="-4"/>
              </w:rPr>
              <w:t xml:space="preserve"> </w:t>
            </w:r>
            <w:r w:rsidRPr="00F41FAD">
              <w:t>Midwest</w:t>
            </w:r>
            <w:r w:rsidRPr="00F41FAD">
              <w:rPr>
                <w:spacing w:val="-5"/>
              </w:rPr>
              <w:t xml:space="preserve"> </w:t>
            </w:r>
            <w:r w:rsidRPr="00F41FAD">
              <w:rPr>
                <w:spacing w:val="-2"/>
              </w:rPr>
              <w:t>Conference</w:t>
            </w:r>
          </w:p>
        </w:tc>
        <w:tc>
          <w:tcPr>
            <w:tcW w:w="5169" w:type="dxa"/>
            <w:tcBorders>
              <w:left w:val="single" w:sz="4" w:space="0" w:color="7E7E7E"/>
            </w:tcBorders>
            <w:shd w:val="clear" w:color="auto" w:fill="F2DBDB" w:themeFill="accent2" w:themeFillTint="33"/>
          </w:tcPr>
          <w:p w14:paraId="0F72529D" w14:textId="24EFEC07" w:rsidR="00F41FAD" w:rsidRPr="00F41FAD" w:rsidRDefault="00F41FAD">
            <w:pPr>
              <w:pStyle w:val="TableParagraph"/>
            </w:pPr>
            <w:r w:rsidRPr="00F41FAD">
              <w:t>Lock S-</w:t>
            </w:r>
            <w:r w:rsidRPr="00F41FAD">
              <w:rPr>
                <w:spacing w:val="-4"/>
              </w:rPr>
              <w:t xml:space="preserve"> </w:t>
            </w:r>
            <w:r w:rsidRPr="00F41FAD">
              <w:t>Kansas Collegiate Athletic Conference</w:t>
            </w:r>
          </w:p>
        </w:tc>
      </w:tr>
      <w:tr w:rsidR="00F41FAD" w14:paraId="65B01ABA" w14:textId="77777777" w:rsidTr="00363D83">
        <w:trPr>
          <w:trHeight w:val="292"/>
        </w:trPr>
        <w:tc>
          <w:tcPr>
            <w:tcW w:w="5653" w:type="dxa"/>
            <w:tcBorders>
              <w:right w:val="single" w:sz="4" w:space="0" w:color="7E7E7E"/>
            </w:tcBorders>
            <w:shd w:val="clear" w:color="auto" w:fill="F2DBDB" w:themeFill="accent2" w:themeFillTint="33"/>
          </w:tcPr>
          <w:p w14:paraId="0B745B50" w14:textId="1EFEFDF5" w:rsidR="00F41FAD" w:rsidRPr="00F41FAD" w:rsidRDefault="00F41FAD" w:rsidP="0081334D">
            <w:pPr>
              <w:pStyle w:val="TableParagraph"/>
              <w:spacing w:line="264" w:lineRule="exact"/>
              <w:ind w:left="0"/>
            </w:pPr>
            <w:r w:rsidRPr="00F41FAD">
              <w:t>Clay</w:t>
            </w:r>
            <w:r w:rsidRPr="00F41FAD">
              <w:rPr>
                <w:spacing w:val="-3"/>
              </w:rPr>
              <w:t xml:space="preserve"> </w:t>
            </w:r>
            <w:r w:rsidRPr="00F41FAD">
              <w:t>B-</w:t>
            </w:r>
            <w:r w:rsidRPr="00F41FAD">
              <w:rPr>
                <w:spacing w:val="-5"/>
              </w:rPr>
              <w:t xml:space="preserve"> </w:t>
            </w:r>
            <w:r w:rsidRPr="00F41FAD">
              <w:t>Appalachian</w:t>
            </w:r>
            <w:r w:rsidRPr="00F41FAD">
              <w:rPr>
                <w:spacing w:val="-4"/>
              </w:rPr>
              <w:t xml:space="preserve"> </w:t>
            </w:r>
            <w:r w:rsidRPr="00F41FAD">
              <w:t>Athletic</w:t>
            </w:r>
            <w:r w:rsidRPr="00F41FAD">
              <w:rPr>
                <w:spacing w:val="-3"/>
              </w:rPr>
              <w:t xml:space="preserve"> </w:t>
            </w:r>
            <w:r w:rsidRPr="00F41FAD">
              <w:rPr>
                <w:spacing w:val="-2"/>
              </w:rPr>
              <w:t>Conference</w:t>
            </w:r>
          </w:p>
        </w:tc>
        <w:tc>
          <w:tcPr>
            <w:tcW w:w="5169" w:type="dxa"/>
            <w:tcBorders>
              <w:left w:val="single" w:sz="4" w:space="0" w:color="7E7E7E"/>
            </w:tcBorders>
            <w:shd w:val="clear" w:color="auto" w:fill="F2DBDB" w:themeFill="accent2" w:themeFillTint="33"/>
          </w:tcPr>
          <w:p w14:paraId="09DFB1AE" w14:textId="572DAD1E" w:rsidR="00F41FAD" w:rsidRPr="00F41FAD" w:rsidRDefault="00F41FAD">
            <w:pPr>
              <w:pStyle w:val="TableParagraph"/>
              <w:spacing w:line="264" w:lineRule="exact"/>
            </w:pPr>
            <w:r>
              <w:t>Derek P</w:t>
            </w:r>
            <w:r w:rsidRPr="00F41FAD">
              <w:t>-</w:t>
            </w:r>
            <w:r w:rsidRPr="00F41FAD">
              <w:rPr>
                <w:spacing w:val="-4"/>
              </w:rPr>
              <w:t xml:space="preserve"> </w:t>
            </w:r>
            <w:r w:rsidRPr="00F41FAD">
              <w:t>Mid-South</w:t>
            </w:r>
            <w:r w:rsidRPr="00F41FAD">
              <w:rPr>
                <w:spacing w:val="-3"/>
              </w:rPr>
              <w:t xml:space="preserve"> </w:t>
            </w:r>
            <w:r w:rsidRPr="00F41FAD">
              <w:rPr>
                <w:spacing w:val="-2"/>
              </w:rPr>
              <w:t>Conference</w:t>
            </w:r>
          </w:p>
        </w:tc>
      </w:tr>
      <w:tr w:rsidR="00F41FAD" w14:paraId="1214911A" w14:textId="77777777" w:rsidTr="00363D83">
        <w:trPr>
          <w:trHeight w:val="292"/>
        </w:trPr>
        <w:tc>
          <w:tcPr>
            <w:tcW w:w="5653" w:type="dxa"/>
            <w:tcBorders>
              <w:right w:val="single" w:sz="4" w:space="0" w:color="7E7E7E"/>
            </w:tcBorders>
            <w:shd w:val="clear" w:color="auto" w:fill="F2DBDB" w:themeFill="accent2" w:themeFillTint="33"/>
          </w:tcPr>
          <w:p w14:paraId="2FFE4C74" w14:textId="2FDA18AC" w:rsidR="00F41FAD" w:rsidRPr="00F41FAD" w:rsidRDefault="00F41FAD" w:rsidP="0081334D">
            <w:pPr>
              <w:pStyle w:val="TableParagraph"/>
              <w:spacing w:line="264" w:lineRule="exact"/>
              <w:ind w:left="0"/>
            </w:pPr>
            <w:r w:rsidRPr="00F41FAD">
              <w:t>Shira</w:t>
            </w:r>
            <w:r w:rsidRPr="00F41FAD">
              <w:rPr>
                <w:spacing w:val="-5"/>
              </w:rPr>
              <w:t xml:space="preserve"> </w:t>
            </w:r>
            <w:r w:rsidRPr="00F41FAD">
              <w:t>W-</w:t>
            </w:r>
            <w:r w:rsidRPr="00F41FAD">
              <w:rPr>
                <w:spacing w:val="-5"/>
              </w:rPr>
              <w:t xml:space="preserve"> </w:t>
            </w:r>
            <w:r w:rsidRPr="00F41FAD">
              <w:t>Association</w:t>
            </w:r>
            <w:r w:rsidRPr="00F41FAD">
              <w:rPr>
                <w:spacing w:val="-7"/>
              </w:rPr>
              <w:t xml:space="preserve"> </w:t>
            </w:r>
            <w:r w:rsidRPr="00F41FAD">
              <w:t>of</w:t>
            </w:r>
            <w:r w:rsidRPr="00F41FAD">
              <w:rPr>
                <w:spacing w:val="-4"/>
              </w:rPr>
              <w:t xml:space="preserve"> </w:t>
            </w:r>
            <w:r w:rsidRPr="00F41FAD">
              <w:t>Independent</w:t>
            </w:r>
            <w:r w:rsidRPr="00F41FAD">
              <w:rPr>
                <w:spacing w:val="-2"/>
              </w:rPr>
              <w:t xml:space="preserve"> Institutions</w:t>
            </w:r>
          </w:p>
        </w:tc>
        <w:tc>
          <w:tcPr>
            <w:tcW w:w="5169" w:type="dxa"/>
            <w:tcBorders>
              <w:left w:val="single" w:sz="4" w:space="0" w:color="7E7E7E"/>
            </w:tcBorders>
            <w:shd w:val="clear" w:color="auto" w:fill="F2DBDB" w:themeFill="accent2" w:themeFillTint="33"/>
          </w:tcPr>
          <w:p w14:paraId="49C7D3C9" w14:textId="4B85110D" w:rsidR="00F41FAD" w:rsidRPr="00F41FAD" w:rsidRDefault="00F41FAD">
            <w:pPr>
              <w:pStyle w:val="TableParagraph"/>
              <w:spacing w:line="264" w:lineRule="exact"/>
            </w:pPr>
            <w:r w:rsidRPr="00F41FAD">
              <w:t>Mike L-</w:t>
            </w:r>
            <w:r w:rsidRPr="00F41FAD">
              <w:rPr>
                <w:spacing w:val="-3"/>
              </w:rPr>
              <w:t xml:space="preserve"> </w:t>
            </w:r>
            <w:r w:rsidRPr="00F41FAD">
              <w:t>North</w:t>
            </w:r>
            <w:r w:rsidRPr="00F41FAD">
              <w:rPr>
                <w:spacing w:val="-5"/>
              </w:rPr>
              <w:t xml:space="preserve"> </w:t>
            </w:r>
            <w:r w:rsidRPr="00F41FAD">
              <w:t>Star</w:t>
            </w:r>
            <w:r w:rsidRPr="00F41FAD">
              <w:rPr>
                <w:spacing w:val="-2"/>
              </w:rPr>
              <w:t xml:space="preserve"> </w:t>
            </w:r>
            <w:r w:rsidRPr="00F41FAD">
              <w:t>Athletic</w:t>
            </w:r>
            <w:r w:rsidRPr="00F41FAD">
              <w:rPr>
                <w:spacing w:val="-3"/>
              </w:rPr>
              <w:t xml:space="preserve"> </w:t>
            </w:r>
            <w:r w:rsidRPr="00F41FAD">
              <w:rPr>
                <w:spacing w:val="-2"/>
              </w:rPr>
              <w:t>Association</w:t>
            </w:r>
          </w:p>
        </w:tc>
      </w:tr>
      <w:tr w:rsidR="00F41FAD" w14:paraId="561282F3" w14:textId="77777777" w:rsidTr="00363D83">
        <w:trPr>
          <w:trHeight w:val="292"/>
        </w:trPr>
        <w:tc>
          <w:tcPr>
            <w:tcW w:w="5653" w:type="dxa"/>
            <w:tcBorders>
              <w:right w:val="single" w:sz="4" w:space="0" w:color="7E7E7E"/>
            </w:tcBorders>
            <w:shd w:val="clear" w:color="auto" w:fill="F2DBDB" w:themeFill="accent2" w:themeFillTint="33"/>
          </w:tcPr>
          <w:p w14:paraId="3A0F4612" w14:textId="62D6DAE3" w:rsidR="00F41FAD" w:rsidRPr="00F41FAD" w:rsidRDefault="00F41FAD" w:rsidP="0081334D">
            <w:pPr>
              <w:pStyle w:val="TableParagraph"/>
              <w:ind w:left="0"/>
            </w:pPr>
            <w:r>
              <w:t>Jeff W</w:t>
            </w:r>
            <w:r w:rsidRPr="00F41FAD">
              <w:t>-</w:t>
            </w:r>
            <w:r w:rsidRPr="00F41FAD">
              <w:rPr>
                <w:spacing w:val="-4"/>
              </w:rPr>
              <w:t xml:space="preserve"> </w:t>
            </w:r>
            <w:r w:rsidRPr="00F41FAD">
              <w:t>California</w:t>
            </w:r>
            <w:r w:rsidRPr="00F41FAD">
              <w:rPr>
                <w:spacing w:val="-4"/>
              </w:rPr>
              <w:t xml:space="preserve"> </w:t>
            </w:r>
            <w:r w:rsidRPr="00F41FAD">
              <w:t>Pacific</w:t>
            </w:r>
            <w:r w:rsidRPr="00F41FAD">
              <w:rPr>
                <w:spacing w:val="-3"/>
              </w:rPr>
              <w:t xml:space="preserve"> </w:t>
            </w:r>
            <w:r w:rsidRPr="00F41FAD">
              <w:rPr>
                <w:spacing w:val="-2"/>
              </w:rPr>
              <w:t>Conference</w:t>
            </w:r>
          </w:p>
        </w:tc>
        <w:tc>
          <w:tcPr>
            <w:tcW w:w="5169" w:type="dxa"/>
            <w:tcBorders>
              <w:left w:val="single" w:sz="4" w:space="0" w:color="7E7E7E"/>
            </w:tcBorders>
            <w:shd w:val="clear" w:color="auto" w:fill="F2DBDB" w:themeFill="accent2" w:themeFillTint="33"/>
          </w:tcPr>
          <w:p w14:paraId="77000025" w14:textId="77777777" w:rsidR="00F41FAD" w:rsidRPr="00F41FAD" w:rsidRDefault="00F41FAD">
            <w:pPr>
              <w:pStyle w:val="TableParagraph"/>
            </w:pPr>
            <w:r w:rsidRPr="00F41FAD">
              <w:t>Tom</w:t>
            </w:r>
            <w:r w:rsidRPr="00F41FAD">
              <w:rPr>
                <w:spacing w:val="-6"/>
              </w:rPr>
              <w:t xml:space="preserve"> </w:t>
            </w:r>
            <w:r w:rsidRPr="00F41FAD">
              <w:t>P-</w:t>
            </w:r>
            <w:r w:rsidRPr="00F41FAD">
              <w:rPr>
                <w:spacing w:val="-3"/>
              </w:rPr>
              <w:t xml:space="preserve"> </w:t>
            </w:r>
            <w:r w:rsidRPr="00F41FAD">
              <w:t>Red</w:t>
            </w:r>
            <w:r w:rsidRPr="00F41FAD">
              <w:rPr>
                <w:spacing w:val="-2"/>
              </w:rPr>
              <w:t xml:space="preserve"> </w:t>
            </w:r>
            <w:r w:rsidRPr="00F41FAD">
              <w:t>River</w:t>
            </w:r>
            <w:r w:rsidRPr="00F41FAD">
              <w:rPr>
                <w:spacing w:val="-3"/>
              </w:rPr>
              <w:t xml:space="preserve"> </w:t>
            </w:r>
            <w:r w:rsidRPr="00F41FAD">
              <w:t>Athletic</w:t>
            </w:r>
            <w:r w:rsidRPr="00F41FAD">
              <w:rPr>
                <w:spacing w:val="-3"/>
              </w:rPr>
              <w:t xml:space="preserve"> </w:t>
            </w:r>
            <w:r w:rsidRPr="00F41FAD">
              <w:rPr>
                <w:spacing w:val="-2"/>
              </w:rPr>
              <w:t>Conference</w:t>
            </w:r>
          </w:p>
        </w:tc>
      </w:tr>
      <w:tr w:rsidR="00F41FAD" w14:paraId="4653F031" w14:textId="77777777" w:rsidTr="00363D83">
        <w:trPr>
          <w:trHeight w:val="292"/>
        </w:trPr>
        <w:tc>
          <w:tcPr>
            <w:tcW w:w="5653" w:type="dxa"/>
            <w:tcBorders>
              <w:right w:val="single" w:sz="4" w:space="0" w:color="7E7E7E"/>
            </w:tcBorders>
            <w:shd w:val="clear" w:color="auto" w:fill="F2F2F2" w:themeFill="background1" w:themeFillShade="F2"/>
          </w:tcPr>
          <w:p w14:paraId="1F3699B1" w14:textId="2C92EB1A" w:rsidR="00F41FAD" w:rsidRPr="00F41FAD" w:rsidRDefault="00F41FAD" w:rsidP="0081334D">
            <w:pPr>
              <w:pStyle w:val="TableParagraph"/>
              <w:ind w:left="0"/>
            </w:pPr>
            <w:r w:rsidRPr="00F41FAD">
              <w:t>Tracy Collins-</w:t>
            </w:r>
            <w:r w:rsidRPr="00F41FAD">
              <w:rPr>
                <w:spacing w:val="-5"/>
              </w:rPr>
              <w:t xml:space="preserve"> </w:t>
            </w:r>
            <w:r w:rsidRPr="00F41FAD">
              <w:t>Cascade</w:t>
            </w:r>
            <w:r w:rsidRPr="00F41FAD">
              <w:rPr>
                <w:spacing w:val="-4"/>
              </w:rPr>
              <w:t xml:space="preserve"> </w:t>
            </w:r>
            <w:r w:rsidRPr="00F41FAD">
              <w:t>Collegiate</w:t>
            </w:r>
            <w:r w:rsidRPr="00F41FAD">
              <w:rPr>
                <w:spacing w:val="-4"/>
              </w:rPr>
              <w:t xml:space="preserve"> </w:t>
            </w:r>
            <w:r w:rsidRPr="00F41FAD">
              <w:rPr>
                <w:spacing w:val="-2"/>
              </w:rPr>
              <w:t>Conference</w:t>
            </w:r>
          </w:p>
        </w:tc>
        <w:tc>
          <w:tcPr>
            <w:tcW w:w="5169" w:type="dxa"/>
            <w:tcBorders>
              <w:left w:val="single" w:sz="4" w:space="0" w:color="7E7E7E"/>
            </w:tcBorders>
            <w:shd w:val="clear" w:color="auto" w:fill="F2DBDB" w:themeFill="accent2" w:themeFillTint="33"/>
          </w:tcPr>
          <w:p w14:paraId="0CB2E6FB" w14:textId="77777777" w:rsidR="00F41FAD" w:rsidRPr="00F41FAD" w:rsidRDefault="00F41FAD">
            <w:pPr>
              <w:pStyle w:val="TableParagraph"/>
            </w:pPr>
            <w:r w:rsidRPr="00F41FAD">
              <w:t>Tara</w:t>
            </w:r>
            <w:r w:rsidRPr="00F41FAD">
              <w:rPr>
                <w:spacing w:val="-3"/>
              </w:rPr>
              <w:t xml:space="preserve"> </w:t>
            </w:r>
            <w:r w:rsidRPr="00F41FAD">
              <w:t>G-</w:t>
            </w:r>
            <w:r w:rsidRPr="00F41FAD">
              <w:rPr>
                <w:spacing w:val="-3"/>
              </w:rPr>
              <w:t xml:space="preserve"> </w:t>
            </w:r>
            <w:r w:rsidRPr="00F41FAD">
              <w:t>River</w:t>
            </w:r>
            <w:r w:rsidRPr="00F41FAD">
              <w:rPr>
                <w:spacing w:val="-2"/>
              </w:rPr>
              <w:t xml:space="preserve"> </w:t>
            </w:r>
            <w:r w:rsidRPr="00F41FAD">
              <w:t>States</w:t>
            </w:r>
            <w:r w:rsidRPr="00F41FAD">
              <w:rPr>
                <w:spacing w:val="-4"/>
              </w:rPr>
              <w:t xml:space="preserve"> </w:t>
            </w:r>
            <w:r w:rsidRPr="00F41FAD">
              <w:rPr>
                <w:spacing w:val="-2"/>
              </w:rPr>
              <w:t>Conference</w:t>
            </w:r>
          </w:p>
        </w:tc>
      </w:tr>
      <w:tr w:rsidR="00F41FAD" w14:paraId="30D0EC59" w14:textId="77777777" w:rsidTr="00363D83">
        <w:trPr>
          <w:trHeight w:val="292"/>
        </w:trPr>
        <w:tc>
          <w:tcPr>
            <w:tcW w:w="5653" w:type="dxa"/>
            <w:tcBorders>
              <w:right w:val="single" w:sz="4" w:space="0" w:color="7E7E7E"/>
            </w:tcBorders>
            <w:shd w:val="clear" w:color="auto" w:fill="F2DBDB" w:themeFill="accent2" w:themeFillTint="33"/>
          </w:tcPr>
          <w:p w14:paraId="1D326CCE" w14:textId="3749D4BD" w:rsidR="00F41FAD" w:rsidRPr="00F41FAD" w:rsidRDefault="00F41FAD" w:rsidP="0081334D">
            <w:pPr>
              <w:pStyle w:val="TableParagraph"/>
              <w:ind w:left="0"/>
            </w:pPr>
            <w:r w:rsidRPr="00F41FAD">
              <w:t>Beth</w:t>
            </w:r>
            <w:r w:rsidRPr="00F41FAD">
              <w:rPr>
                <w:spacing w:val="-5"/>
              </w:rPr>
              <w:t xml:space="preserve"> </w:t>
            </w:r>
            <w:r w:rsidRPr="00F41FAD">
              <w:t>H-</w:t>
            </w:r>
            <w:r w:rsidRPr="00F41FAD">
              <w:rPr>
                <w:spacing w:val="-5"/>
              </w:rPr>
              <w:t xml:space="preserve"> </w:t>
            </w:r>
            <w:r w:rsidRPr="00F41FAD">
              <w:t>Crossroads</w:t>
            </w:r>
            <w:r w:rsidRPr="00F41FAD">
              <w:rPr>
                <w:spacing w:val="-6"/>
              </w:rPr>
              <w:t xml:space="preserve"> </w:t>
            </w:r>
            <w:r w:rsidRPr="00F41FAD">
              <w:rPr>
                <w:spacing w:val="-2"/>
              </w:rPr>
              <w:t>League</w:t>
            </w:r>
          </w:p>
        </w:tc>
        <w:tc>
          <w:tcPr>
            <w:tcW w:w="5169" w:type="dxa"/>
            <w:tcBorders>
              <w:left w:val="single" w:sz="4" w:space="0" w:color="7E7E7E"/>
            </w:tcBorders>
            <w:shd w:val="clear" w:color="auto" w:fill="F2DBDB" w:themeFill="accent2" w:themeFillTint="33"/>
          </w:tcPr>
          <w:p w14:paraId="3284EEFB" w14:textId="77777777" w:rsidR="00F41FAD" w:rsidRPr="00F41FAD" w:rsidRDefault="00F41FAD">
            <w:pPr>
              <w:pStyle w:val="TableParagraph"/>
            </w:pPr>
            <w:r w:rsidRPr="00F41FAD">
              <w:t>Andrea</w:t>
            </w:r>
            <w:r w:rsidRPr="00F41FAD">
              <w:rPr>
                <w:spacing w:val="-5"/>
              </w:rPr>
              <w:t xml:space="preserve"> </w:t>
            </w:r>
            <w:r w:rsidRPr="00F41FAD">
              <w:t>F-</w:t>
            </w:r>
            <w:r w:rsidRPr="00F41FAD">
              <w:rPr>
                <w:spacing w:val="-5"/>
              </w:rPr>
              <w:t xml:space="preserve"> </w:t>
            </w:r>
            <w:r w:rsidRPr="00F41FAD">
              <w:t>Sooner</w:t>
            </w:r>
            <w:r w:rsidRPr="00F41FAD">
              <w:rPr>
                <w:spacing w:val="-4"/>
              </w:rPr>
              <w:t xml:space="preserve"> </w:t>
            </w:r>
            <w:r w:rsidRPr="00F41FAD">
              <w:t>Athletic</w:t>
            </w:r>
            <w:r w:rsidRPr="00F41FAD">
              <w:rPr>
                <w:spacing w:val="-4"/>
              </w:rPr>
              <w:t xml:space="preserve"> </w:t>
            </w:r>
            <w:r w:rsidRPr="00F41FAD">
              <w:rPr>
                <w:spacing w:val="-2"/>
              </w:rPr>
              <w:t>Conference</w:t>
            </w:r>
          </w:p>
        </w:tc>
      </w:tr>
      <w:tr w:rsidR="00F41FAD" w14:paraId="09B1BAE5" w14:textId="77777777" w:rsidTr="00363D83">
        <w:trPr>
          <w:trHeight w:val="292"/>
        </w:trPr>
        <w:tc>
          <w:tcPr>
            <w:tcW w:w="5653" w:type="dxa"/>
            <w:tcBorders>
              <w:right w:val="single" w:sz="4" w:space="0" w:color="7E7E7E"/>
            </w:tcBorders>
            <w:shd w:val="clear" w:color="auto" w:fill="F2DBDB" w:themeFill="accent2" w:themeFillTint="33"/>
          </w:tcPr>
          <w:p w14:paraId="5A07F204" w14:textId="28B1775C" w:rsidR="00F41FAD" w:rsidRPr="00F41FAD" w:rsidRDefault="00F41FAD" w:rsidP="0081334D">
            <w:pPr>
              <w:pStyle w:val="TableParagraph"/>
              <w:ind w:left="0"/>
              <w:rPr>
                <w:rFonts w:ascii="Times New Roman"/>
                <w:sz w:val="20"/>
              </w:rPr>
            </w:pPr>
            <w:r w:rsidRPr="00F41FAD">
              <w:t>Kris W-</w:t>
            </w:r>
            <w:r w:rsidRPr="00F41FAD">
              <w:rPr>
                <w:spacing w:val="-5"/>
              </w:rPr>
              <w:t xml:space="preserve"> </w:t>
            </w:r>
            <w:r w:rsidRPr="00F41FAD">
              <w:t>Frontier</w:t>
            </w:r>
            <w:r w:rsidRPr="00F41FAD">
              <w:rPr>
                <w:spacing w:val="-4"/>
              </w:rPr>
              <w:t xml:space="preserve"> </w:t>
            </w:r>
            <w:r w:rsidRPr="00F41FAD">
              <w:rPr>
                <w:spacing w:val="-2"/>
              </w:rPr>
              <w:t>Conference</w:t>
            </w:r>
          </w:p>
        </w:tc>
        <w:tc>
          <w:tcPr>
            <w:tcW w:w="5169" w:type="dxa"/>
            <w:tcBorders>
              <w:left w:val="single" w:sz="4" w:space="0" w:color="7E7E7E"/>
            </w:tcBorders>
            <w:shd w:val="clear" w:color="auto" w:fill="F2DBDB" w:themeFill="accent2" w:themeFillTint="33"/>
          </w:tcPr>
          <w:p w14:paraId="7DDC5B91" w14:textId="71A2F4E7" w:rsidR="00F41FAD" w:rsidRPr="00F41FAD" w:rsidRDefault="00F41FAD" w:rsidP="0081334D">
            <w:pPr>
              <w:pStyle w:val="TableParagraph"/>
            </w:pPr>
            <w:r w:rsidRPr="00F41FAD">
              <w:t>Micah T-</w:t>
            </w:r>
            <w:r w:rsidRPr="00F41FAD">
              <w:rPr>
                <w:spacing w:val="-7"/>
              </w:rPr>
              <w:t xml:space="preserve"> </w:t>
            </w:r>
            <w:r w:rsidRPr="00F41FAD">
              <w:t>Southern</w:t>
            </w:r>
            <w:r w:rsidRPr="00F41FAD">
              <w:rPr>
                <w:spacing w:val="-6"/>
              </w:rPr>
              <w:t xml:space="preserve"> </w:t>
            </w:r>
            <w:r w:rsidRPr="00F41FAD">
              <w:t>States</w:t>
            </w:r>
            <w:r w:rsidRPr="00F41FAD">
              <w:rPr>
                <w:spacing w:val="-6"/>
              </w:rPr>
              <w:t xml:space="preserve"> </w:t>
            </w:r>
            <w:r w:rsidRPr="00F41FAD">
              <w:t>Athletic</w:t>
            </w:r>
            <w:r w:rsidRPr="00F41FAD">
              <w:rPr>
                <w:spacing w:val="-5"/>
              </w:rPr>
              <w:t xml:space="preserve"> </w:t>
            </w:r>
            <w:r w:rsidRPr="00F41FAD">
              <w:rPr>
                <w:spacing w:val="-2"/>
              </w:rPr>
              <w:t>Conference</w:t>
            </w:r>
          </w:p>
        </w:tc>
      </w:tr>
      <w:tr w:rsidR="00F41FAD" w14:paraId="3778B656" w14:textId="77777777" w:rsidTr="00363D83">
        <w:trPr>
          <w:trHeight w:val="309"/>
        </w:trPr>
        <w:tc>
          <w:tcPr>
            <w:tcW w:w="5653" w:type="dxa"/>
            <w:tcBorders>
              <w:right w:val="single" w:sz="4" w:space="0" w:color="7E7E7E"/>
            </w:tcBorders>
            <w:shd w:val="clear" w:color="auto" w:fill="F2DBDB" w:themeFill="accent2" w:themeFillTint="33"/>
          </w:tcPr>
          <w:p w14:paraId="025BA85B" w14:textId="267E40AA" w:rsidR="00F41FAD" w:rsidRPr="00F41FAD" w:rsidRDefault="00F41FAD" w:rsidP="0081334D">
            <w:pPr>
              <w:pStyle w:val="TableParagraph"/>
              <w:ind w:left="0"/>
            </w:pPr>
            <w:r w:rsidRPr="00F41FAD">
              <w:t>Chesney S-</w:t>
            </w:r>
            <w:r w:rsidRPr="00F41FAD">
              <w:rPr>
                <w:spacing w:val="-6"/>
              </w:rPr>
              <w:t xml:space="preserve"> </w:t>
            </w:r>
            <w:r w:rsidRPr="00F41FAD">
              <w:t>NAIA</w:t>
            </w:r>
            <w:r w:rsidRPr="00F41FAD">
              <w:rPr>
                <w:spacing w:val="-5"/>
              </w:rPr>
              <w:t xml:space="preserve"> </w:t>
            </w:r>
            <w:r w:rsidRPr="00F41FAD">
              <w:t>VP</w:t>
            </w:r>
            <w:r w:rsidRPr="00F41FAD">
              <w:rPr>
                <w:spacing w:val="-4"/>
              </w:rPr>
              <w:t xml:space="preserve"> </w:t>
            </w:r>
            <w:r w:rsidRPr="00F41FAD">
              <w:t>of</w:t>
            </w:r>
            <w:r w:rsidRPr="00F41FAD">
              <w:rPr>
                <w:spacing w:val="-7"/>
              </w:rPr>
              <w:t xml:space="preserve"> </w:t>
            </w:r>
            <w:r w:rsidRPr="00F41FAD">
              <w:t>Membership</w:t>
            </w:r>
            <w:r w:rsidRPr="00F41FAD">
              <w:rPr>
                <w:spacing w:val="-5"/>
              </w:rPr>
              <w:t xml:space="preserve"> </w:t>
            </w:r>
            <w:r w:rsidRPr="00F41FAD">
              <w:t>&amp;</w:t>
            </w:r>
            <w:r w:rsidRPr="00F41FAD">
              <w:rPr>
                <w:spacing w:val="-4"/>
              </w:rPr>
              <w:t xml:space="preserve"> </w:t>
            </w:r>
            <w:r w:rsidRPr="00F41FAD">
              <w:t xml:space="preserve">Value </w:t>
            </w:r>
            <w:r w:rsidRPr="00F41FAD">
              <w:rPr>
                <w:spacing w:val="-2"/>
              </w:rPr>
              <w:t>Governance</w:t>
            </w:r>
          </w:p>
        </w:tc>
        <w:tc>
          <w:tcPr>
            <w:tcW w:w="5169" w:type="dxa"/>
            <w:tcBorders>
              <w:left w:val="single" w:sz="4" w:space="0" w:color="7E7E7E"/>
            </w:tcBorders>
            <w:shd w:val="clear" w:color="auto" w:fill="F2DBDB" w:themeFill="accent2" w:themeFillTint="33"/>
          </w:tcPr>
          <w:p w14:paraId="11565146" w14:textId="2EC06337" w:rsidR="00F41FAD" w:rsidRPr="00F41FAD" w:rsidRDefault="00F41FAD" w:rsidP="0081334D">
            <w:pPr>
              <w:pStyle w:val="TableParagraph"/>
            </w:pPr>
            <w:r w:rsidRPr="00F41FAD">
              <w:t>Peter</w:t>
            </w:r>
            <w:r w:rsidRPr="00F41FAD">
              <w:rPr>
                <w:spacing w:val="-7"/>
              </w:rPr>
              <w:t xml:space="preserve"> </w:t>
            </w:r>
            <w:r w:rsidRPr="00F41FAD">
              <w:t>B-</w:t>
            </w:r>
            <w:r w:rsidRPr="00F41FAD">
              <w:rPr>
                <w:spacing w:val="-7"/>
              </w:rPr>
              <w:t xml:space="preserve"> </w:t>
            </w:r>
            <w:r w:rsidRPr="00F41FAD">
              <w:t>Wolverine-Hoosier</w:t>
            </w:r>
            <w:r w:rsidRPr="00F41FAD">
              <w:rPr>
                <w:spacing w:val="-6"/>
              </w:rPr>
              <w:t xml:space="preserve"> </w:t>
            </w:r>
            <w:r w:rsidRPr="00F41FAD">
              <w:t>Athletic</w:t>
            </w:r>
            <w:r w:rsidRPr="00F41FAD">
              <w:rPr>
                <w:spacing w:val="-6"/>
              </w:rPr>
              <w:t xml:space="preserve"> </w:t>
            </w:r>
            <w:r w:rsidRPr="00F41FAD">
              <w:rPr>
                <w:spacing w:val="-2"/>
              </w:rPr>
              <w:t>Conference</w:t>
            </w:r>
          </w:p>
        </w:tc>
      </w:tr>
      <w:tr w:rsidR="00F41FAD" w14:paraId="1EBCAFAB" w14:textId="77777777" w:rsidTr="00363D83">
        <w:trPr>
          <w:trHeight w:val="309"/>
        </w:trPr>
        <w:tc>
          <w:tcPr>
            <w:tcW w:w="5653" w:type="dxa"/>
            <w:tcBorders>
              <w:right w:val="single" w:sz="4" w:space="0" w:color="auto"/>
            </w:tcBorders>
            <w:shd w:val="clear" w:color="auto" w:fill="F2F2F2" w:themeFill="background1" w:themeFillShade="F2"/>
          </w:tcPr>
          <w:p w14:paraId="2CF7CBCC" w14:textId="062AEC8C" w:rsidR="00F41FAD" w:rsidRPr="00F41FAD" w:rsidRDefault="00F41FAD" w:rsidP="0081334D">
            <w:pPr>
              <w:pStyle w:val="TableParagraph"/>
              <w:ind w:left="0"/>
              <w:rPr>
                <w:rFonts w:ascii="Times New Roman"/>
              </w:rPr>
            </w:pPr>
            <w:r>
              <w:rPr>
                <w:b/>
                <w:color w:val="ADAAAA"/>
              </w:rPr>
              <w:t xml:space="preserve">*Those </w:t>
            </w:r>
            <w:r w:rsidR="00363D83">
              <w:rPr>
                <w:b/>
                <w:color w:val="ADAAAA"/>
              </w:rPr>
              <w:t xml:space="preserve">highlighted in red </w:t>
            </w:r>
            <w:r>
              <w:rPr>
                <w:b/>
                <w:color w:val="ADAAAA"/>
              </w:rPr>
              <w:t>were in attendance</w:t>
            </w:r>
          </w:p>
        </w:tc>
        <w:tc>
          <w:tcPr>
            <w:tcW w:w="5169" w:type="dxa"/>
            <w:tcBorders>
              <w:left w:val="single" w:sz="4" w:space="0" w:color="auto"/>
            </w:tcBorders>
            <w:shd w:val="clear" w:color="auto" w:fill="F2DBDB" w:themeFill="accent2" w:themeFillTint="33"/>
          </w:tcPr>
          <w:p w14:paraId="395220AF" w14:textId="05C024C8" w:rsidR="00F41FAD" w:rsidRPr="00F41FAD" w:rsidRDefault="00F41FAD" w:rsidP="0081334D">
            <w:pPr>
              <w:pStyle w:val="TableParagraph"/>
            </w:pPr>
            <w:r w:rsidRPr="00F41FAD">
              <w:t>Sara E-</w:t>
            </w:r>
            <w:r w:rsidRPr="00F41FAD">
              <w:rPr>
                <w:spacing w:val="-6"/>
              </w:rPr>
              <w:t xml:space="preserve"> </w:t>
            </w:r>
            <w:r w:rsidRPr="00F41FAD">
              <w:t>Liaison</w:t>
            </w:r>
            <w:r w:rsidRPr="00F41FAD">
              <w:rPr>
                <w:spacing w:val="-7"/>
              </w:rPr>
              <w:t xml:space="preserve"> </w:t>
            </w:r>
            <w:r w:rsidRPr="00F41FAD">
              <w:t>NAIA-</w:t>
            </w:r>
            <w:r w:rsidRPr="00F41FAD">
              <w:rPr>
                <w:spacing w:val="-5"/>
              </w:rPr>
              <w:t>ATA</w:t>
            </w:r>
          </w:p>
        </w:tc>
      </w:tr>
      <w:tr w:rsidR="00F41FAD" w14:paraId="220B25E0" w14:textId="77777777" w:rsidTr="00F41FAD">
        <w:trPr>
          <w:trHeight w:val="319"/>
        </w:trPr>
        <w:tc>
          <w:tcPr>
            <w:tcW w:w="5653" w:type="dxa"/>
            <w:tcBorders>
              <w:bottom w:val="single" w:sz="12" w:space="0" w:color="000000"/>
            </w:tcBorders>
          </w:tcPr>
          <w:p w14:paraId="6B685DC9" w14:textId="027A8545" w:rsidR="00F41FAD" w:rsidRPr="004C1135" w:rsidRDefault="00F41FAD" w:rsidP="0081334D">
            <w:pPr>
              <w:pStyle w:val="TableParagraph"/>
              <w:spacing w:line="264" w:lineRule="exact"/>
              <w:ind w:left="0" w:right="-144"/>
              <w:rPr>
                <w:b/>
                <w:color w:val="ADAAAA"/>
              </w:rPr>
            </w:pPr>
          </w:p>
        </w:tc>
        <w:tc>
          <w:tcPr>
            <w:tcW w:w="5169" w:type="dxa"/>
            <w:tcBorders>
              <w:bottom w:val="single" w:sz="12" w:space="0" w:color="000000"/>
            </w:tcBorders>
          </w:tcPr>
          <w:p w14:paraId="1DE2D4D1" w14:textId="2401AD8B" w:rsidR="00F41FAD" w:rsidRDefault="00F41FAD" w:rsidP="0081334D">
            <w:pPr>
              <w:pStyle w:val="TableParagraph"/>
              <w:spacing w:line="264" w:lineRule="exact"/>
              <w:ind w:left="0"/>
              <w:rPr>
                <w:b/>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Default="00E57BDC">
            <w:pPr>
              <w:pStyle w:val="TableParagraph"/>
              <w:ind w:left="107"/>
              <w:rPr>
                <w:rFonts w:ascii="Franklin Gothic Demi Cond"/>
                <w:b/>
                <w:sz w:val="28"/>
              </w:rPr>
            </w:pPr>
            <w:r>
              <w:rPr>
                <w:rFonts w:ascii="Franklin Gothic Demi Cond"/>
                <w:b/>
                <w:spacing w:val="-2"/>
                <w:sz w:val="28"/>
              </w:rPr>
              <w:t>TOPIC</w:t>
            </w:r>
          </w:p>
        </w:tc>
        <w:tc>
          <w:tcPr>
            <w:tcW w:w="7926" w:type="dxa"/>
            <w:tcBorders>
              <w:bottom w:val="single" w:sz="4" w:space="0" w:color="7E7E7E"/>
            </w:tcBorders>
          </w:tcPr>
          <w:p w14:paraId="18E8EFAA" w14:textId="77777777" w:rsidR="001A393F" w:rsidRDefault="00E57BDC">
            <w:pPr>
              <w:pStyle w:val="TableParagraph"/>
              <w:ind w:left="105"/>
              <w:rPr>
                <w:rFonts w:ascii="Franklin Gothic Demi Cond"/>
                <w:b/>
                <w:sz w:val="28"/>
              </w:rPr>
            </w:pPr>
            <w:r>
              <w:rPr>
                <w:rFonts w:ascii="Franklin Gothic Demi Cond"/>
                <w:b/>
                <w:spacing w:val="-2"/>
                <w:sz w:val="28"/>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77777777" w:rsidR="001A393F" w:rsidRDefault="00E57BDC">
            <w:pPr>
              <w:pStyle w:val="TableParagraph"/>
            </w:pPr>
            <w:r>
              <w:t>Call</w:t>
            </w:r>
            <w:r>
              <w:rPr>
                <w:spacing w:val="-1"/>
              </w:rPr>
              <w:t xml:space="preserve"> </w:t>
            </w:r>
            <w:r>
              <w:t>to</w:t>
            </w:r>
            <w:r>
              <w:rPr>
                <w:spacing w:val="-1"/>
              </w:rPr>
              <w:t xml:space="preserve"> </w:t>
            </w:r>
            <w:r>
              <w:rPr>
                <w:spacing w:val="-2"/>
              </w:rPr>
              <w:t>Order</w:t>
            </w:r>
          </w:p>
        </w:tc>
        <w:tc>
          <w:tcPr>
            <w:tcW w:w="7926" w:type="dxa"/>
            <w:tcBorders>
              <w:top w:val="single" w:sz="4" w:space="0" w:color="7E7E7E"/>
              <w:left w:val="single" w:sz="4" w:space="0" w:color="7E7E7E"/>
            </w:tcBorders>
            <w:shd w:val="clear" w:color="auto" w:fill="F1F1F1"/>
          </w:tcPr>
          <w:p w14:paraId="1FDADE00" w14:textId="2D4896BF" w:rsidR="001A393F" w:rsidRDefault="004C1135" w:rsidP="00127065">
            <w:pPr>
              <w:pStyle w:val="TableParagraph"/>
              <w:ind w:left="135"/>
            </w:pPr>
            <w:r w:rsidRPr="004C1135">
              <w:t>Dr. Pete Manely</w:t>
            </w:r>
          </w:p>
        </w:tc>
      </w:tr>
      <w:tr w:rsidR="00363D83" w14:paraId="4D1EF3A0" w14:textId="77777777" w:rsidTr="00A158B0">
        <w:trPr>
          <w:trHeight w:val="540"/>
        </w:trPr>
        <w:tc>
          <w:tcPr>
            <w:tcW w:w="3000" w:type="dxa"/>
            <w:tcBorders>
              <w:right w:val="single" w:sz="4" w:space="0" w:color="7E7E7E"/>
            </w:tcBorders>
          </w:tcPr>
          <w:p w14:paraId="3B0E16EB" w14:textId="1CB03487" w:rsidR="00363D83" w:rsidRDefault="00363D83" w:rsidP="006126B1">
            <w:pPr>
              <w:pStyle w:val="TableParagraph"/>
              <w:spacing w:line="264" w:lineRule="exact"/>
            </w:pPr>
            <w:r>
              <w:t>Approval of previous meeting minutes</w:t>
            </w:r>
            <w:r>
              <w:br/>
            </w:r>
          </w:p>
        </w:tc>
        <w:tc>
          <w:tcPr>
            <w:tcW w:w="7926" w:type="dxa"/>
            <w:tcBorders>
              <w:left w:val="single" w:sz="4" w:space="0" w:color="7E7E7E"/>
            </w:tcBorders>
          </w:tcPr>
          <w:p w14:paraId="2692143B" w14:textId="240DD118" w:rsidR="00363D83" w:rsidRPr="006126B1" w:rsidRDefault="008A4D42" w:rsidP="00127065">
            <w:pPr>
              <w:pStyle w:val="TableParagraph"/>
              <w:ind w:left="135" w:right="207"/>
              <w:rPr>
                <w:bCs/>
              </w:rPr>
            </w:pPr>
            <w:r>
              <w:rPr>
                <w:rFonts w:eastAsia="Times New Roman"/>
              </w:rPr>
              <w:t>Kara motioned to approve the previous meeting minutes, and Derek seconded. The June meeting minutes were approved.</w:t>
            </w:r>
          </w:p>
        </w:tc>
      </w:tr>
      <w:tr w:rsidR="006126B1" w14:paraId="36C3599F" w14:textId="77777777" w:rsidTr="00363D83">
        <w:trPr>
          <w:trHeight w:val="540"/>
        </w:trPr>
        <w:tc>
          <w:tcPr>
            <w:tcW w:w="3000" w:type="dxa"/>
            <w:tcBorders>
              <w:right w:val="single" w:sz="4" w:space="0" w:color="7E7E7E"/>
            </w:tcBorders>
            <w:shd w:val="clear" w:color="auto" w:fill="F2F2F2" w:themeFill="background1" w:themeFillShade="F2"/>
          </w:tcPr>
          <w:p w14:paraId="0EA19140" w14:textId="77777777" w:rsidR="006126B1" w:rsidRDefault="006126B1" w:rsidP="006126B1">
            <w:pPr>
              <w:pStyle w:val="TableParagraph"/>
              <w:spacing w:line="264" w:lineRule="exact"/>
            </w:pPr>
            <w:r>
              <w:t xml:space="preserve">Roll </w:t>
            </w:r>
            <w:r>
              <w:rPr>
                <w:spacing w:val="-2"/>
              </w:rPr>
              <w:t>Call/Intro</w:t>
            </w:r>
          </w:p>
        </w:tc>
        <w:tc>
          <w:tcPr>
            <w:tcW w:w="7926" w:type="dxa"/>
            <w:tcBorders>
              <w:left w:val="single" w:sz="4" w:space="0" w:color="7E7E7E"/>
            </w:tcBorders>
            <w:shd w:val="clear" w:color="auto" w:fill="F2F2F2" w:themeFill="background1" w:themeFillShade="F2"/>
          </w:tcPr>
          <w:p w14:paraId="16497BE6" w14:textId="3D45944A" w:rsidR="006126B1" w:rsidRDefault="006126B1" w:rsidP="00127065">
            <w:pPr>
              <w:pStyle w:val="TableParagraph"/>
              <w:ind w:left="135" w:right="207"/>
              <w:rPr>
                <w:bCs/>
              </w:rPr>
            </w:pPr>
            <w:r w:rsidRPr="006126B1">
              <w:rPr>
                <w:bCs/>
              </w:rPr>
              <w:t xml:space="preserve">See above for </w:t>
            </w:r>
            <w:proofErr w:type="gramStart"/>
            <w:r w:rsidRPr="006126B1">
              <w:rPr>
                <w:bCs/>
              </w:rPr>
              <w:t>attendance</w:t>
            </w:r>
            <w:proofErr w:type="gramEnd"/>
          </w:p>
          <w:p w14:paraId="0EA2F1D9" w14:textId="77777777" w:rsidR="00DF7D3B" w:rsidRPr="006126B1" w:rsidRDefault="00DF7D3B" w:rsidP="00127065">
            <w:pPr>
              <w:pStyle w:val="TableParagraph"/>
              <w:ind w:left="135" w:right="207"/>
              <w:rPr>
                <w:bCs/>
              </w:rPr>
            </w:pPr>
          </w:p>
          <w:p w14:paraId="31C7AA24" w14:textId="0A6559F0" w:rsidR="00DF7D3B" w:rsidRDefault="00DF7D3B" w:rsidP="00DF7D3B">
            <w:pPr>
              <w:pStyle w:val="TableParagraph"/>
              <w:ind w:right="207"/>
            </w:pPr>
            <w:r>
              <w:t>Executive Board</w:t>
            </w:r>
          </w:p>
          <w:p w14:paraId="15999C31" w14:textId="693837C7" w:rsidR="00DF7D3B" w:rsidRDefault="00DF7D3B" w:rsidP="00DF7D3B">
            <w:pPr>
              <w:pStyle w:val="TableParagraph"/>
              <w:numPr>
                <w:ilvl w:val="0"/>
                <w:numId w:val="3"/>
              </w:numPr>
              <w:ind w:right="207"/>
            </w:pPr>
            <w:r>
              <w:t>Pete Manely</w:t>
            </w:r>
            <w:r>
              <w:tab/>
            </w:r>
            <w:r>
              <w:tab/>
            </w:r>
            <w:r>
              <w:tab/>
              <w:t xml:space="preserve">President </w:t>
            </w:r>
          </w:p>
          <w:p w14:paraId="2E589646" w14:textId="77777777" w:rsidR="00DF7D3B" w:rsidRDefault="00DF7D3B" w:rsidP="00DF7D3B">
            <w:pPr>
              <w:pStyle w:val="TableParagraph"/>
              <w:numPr>
                <w:ilvl w:val="0"/>
                <w:numId w:val="3"/>
              </w:numPr>
              <w:ind w:right="207"/>
            </w:pPr>
            <w:r>
              <w:t xml:space="preserve">Raeann </w:t>
            </w:r>
            <w:proofErr w:type="spellStart"/>
            <w:r>
              <w:t>Bromert</w:t>
            </w:r>
            <w:proofErr w:type="spellEnd"/>
            <w:r>
              <w:t xml:space="preserve">    </w:t>
            </w:r>
            <w:r>
              <w:tab/>
            </w:r>
            <w:r>
              <w:tab/>
              <w:t>President-Elect</w:t>
            </w:r>
          </w:p>
          <w:p w14:paraId="11924895" w14:textId="2D83B572" w:rsidR="00DF7D3B" w:rsidRDefault="00DF7D3B" w:rsidP="00DF7D3B">
            <w:pPr>
              <w:pStyle w:val="TableParagraph"/>
              <w:numPr>
                <w:ilvl w:val="0"/>
                <w:numId w:val="3"/>
              </w:numPr>
              <w:ind w:right="207"/>
            </w:pPr>
            <w:r>
              <w:t>Kara Werner-Sanders</w:t>
            </w:r>
            <w:r>
              <w:tab/>
              <w:t xml:space="preserve">Vice President - 1 year </w:t>
            </w:r>
          </w:p>
          <w:p w14:paraId="674E0283" w14:textId="30D498F4" w:rsidR="006126B1" w:rsidRDefault="00DF7D3B" w:rsidP="00DF7D3B">
            <w:pPr>
              <w:pStyle w:val="TableParagraph"/>
              <w:numPr>
                <w:ilvl w:val="0"/>
                <w:numId w:val="3"/>
              </w:numPr>
              <w:ind w:right="207"/>
            </w:pPr>
            <w:r>
              <w:t xml:space="preserve">BJ </w:t>
            </w:r>
            <w:proofErr w:type="spellStart"/>
            <w:r>
              <w:t>Geasa</w:t>
            </w:r>
            <w:proofErr w:type="spellEnd"/>
            <w:r>
              <w:tab/>
            </w:r>
            <w:r>
              <w:tab/>
            </w:r>
            <w:r>
              <w:tab/>
              <w:t>Secretary - 1 year</w:t>
            </w:r>
            <w:r>
              <w:br/>
            </w:r>
          </w:p>
        </w:tc>
      </w:tr>
      <w:tr w:rsidR="006126B1" w14:paraId="166886BB" w14:textId="77777777" w:rsidTr="00363D83">
        <w:trPr>
          <w:trHeight w:val="1153"/>
        </w:trPr>
        <w:tc>
          <w:tcPr>
            <w:tcW w:w="3000" w:type="dxa"/>
            <w:tcBorders>
              <w:right w:val="single" w:sz="4" w:space="0" w:color="7E7E7E"/>
            </w:tcBorders>
            <w:shd w:val="clear" w:color="auto" w:fill="FFFFFF" w:themeFill="background1"/>
          </w:tcPr>
          <w:p w14:paraId="7F51F02A" w14:textId="4D9C127C" w:rsidR="006126B1" w:rsidRDefault="006126B1" w:rsidP="006126B1">
            <w:pPr>
              <w:pStyle w:val="TableParagraph"/>
            </w:pPr>
            <w:r>
              <w:t>Committee Updates</w:t>
            </w:r>
          </w:p>
        </w:tc>
        <w:tc>
          <w:tcPr>
            <w:tcW w:w="7926" w:type="dxa"/>
            <w:tcBorders>
              <w:left w:val="single" w:sz="4" w:space="0" w:color="7E7E7E"/>
            </w:tcBorders>
            <w:shd w:val="clear" w:color="auto" w:fill="FFFFFF" w:themeFill="background1"/>
          </w:tcPr>
          <w:p w14:paraId="546088AF" w14:textId="6B048B26" w:rsidR="00A158B0" w:rsidRDefault="006126B1" w:rsidP="00DF7D3B">
            <w:pPr>
              <w:pStyle w:val="TableParagraph"/>
              <w:spacing w:before="120" w:after="120" w:line="246" w:lineRule="exact"/>
              <w:ind w:left="135"/>
            </w:pPr>
            <w:r w:rsidRPr="006126B1">
              <w:rPr>
                <w:b/>
                <w:bCs/>
              </w:rPr>
              <w:t>Research</w:t>
            </w:r>
            <w:r>
              <w:t xml:space="preserve">- </w:t>
            </w:r>
            <w:r w:rsidR="009E1DD7">
              <w:t xml:space="preserve">Kara: </w:t>
            </w:r>
            <w:r w:rsidR="008A4D42">
              <w:t xml:space="preserve">Discussed request from CSA to research acclimatization recommendations for fall sports such as soccer and volleyball. Mentioned the need and interest for standardizing </w:t>
            </w:r>
            <w:r w:rsidR="00777C26">
              <w:t>guidelines</w:t>
            </w:r>
            <w:r w:rsidR="008A4D42">
              <w:t xml:space="preserve"> </w:t>
            </w:r>
            <w:r w:rsidR="00777C26">
              <w:t>like</w:t>
            </w:r>
            <w:r w:rsidR="008A4D42">
              <w:t xml:space="preserve"> those in football. </w:t>
            </w:r>
          </w:p>
        </w:tc>
      </w:tr>
      <w:tr w:rsidR="00A158B0" w14:paraId="74F4903D" w14:textId="77777777" w:rsidTr="00363D83">
        <w:trPr>
          <w:trHeight w:val="1153"/>
        </w:trPr>
        <w:tc>
          <w:tcPr>
            <w:tcW w:w="3000" w:type="dxa"/>
            <w:tcBorders>
              <w:right w:val="single" w:sz="4" w:space="0" w:color="7E7E7E"/>
            </w:tcBorders>
            <w:shd w:val="clear" w:color="auto" w:fill="FFFFFF" w:themeFill="background1"/>
          </w:tcPr>
          <w:p w14:paraId="14D9E333" w14:textId="77777777" w:rsidR="00127065" w:rsidRDefault="00127065" w:rsidP="006126B1">
            <w:pPr>
              <w:pStyle w:val="TableParagraph"/>
            </w:pPr>
          </w:p>
          <w:p w14:paraId="0E9891A2" w14:textId="77777777" w:rsidR="00127065" w:rsidRDefault="00127065" w:rsidP="006126B1">
            <w:pPr>
              <w:pStyle w:val="TableParagraph"/>
            </w:pPr>
          </w:p>
          <w:p w14:paraId="3F2A1447" w14:textId="77777777" w:rsidR="00127065" w:rsidRDefault="00127065" w:rsidP="006126B1">
            <w:pPr>
              <w:pStyle w:val="TableParagraph"/>
            </w:pPr>
          </w:p>
          <w:p w14:paraId="05D800B5" w14:textId="77777777" w:rsidR="00127065" w:rsidRDefault="00127065" w:rsidP="006126B1">
            <w:pPr>
              <w:pStyle w:val="TableParagraph"/>
            </w:pPr>
          </w:p>
          <w:p w14:paraId="6EB40468" w14:textId="77777777" w:rsidR="00127065" w:rsidRDefault="00127065" w:rsidP="006126B1">
            <w:pPr>
              <w:pStyle w:val="TableParagraph"/>
            </w:pPr>
          </w:p>
          <w:p w14:paraId="002643EC" w14:textId="77777777" w:rsidR="00127065" w:rsidRDefault="00127065" w:rsidP="006126B1">
            <w:pPr>
              <w:pStyle w:val="TableParagraph"/>
            </w:pPr>
          </w:p>
          <w:p w14:paraId="78D4CE50" w14:textId="77777777" w:rsidR="00127065" w:rsidRDefault="00127065" w:rsidP="006126B1">
            <w:pPr>
              <w:pStyle w:val="TableParagraph"/>
            </w:pPr>
          </w:p>
          <w:p w14:paraId="7BB9ECE4" w14:textId="0DFCE2FA" w:rsidR="00A158B0" w:rsidRDefault="00DF7D3B" w:rsidP="00127065">
            <w:pPr>
              <w:pStyle w:val="TableParagraph"/>
              <w:ind w:left="0"/>
            </w:pPr>
            <w:r>
              <w:lastRenderedPageBreak/>
              <w:t>C</w:t>
            </w:r>
            <w:r w:rsidR="00A158B0">
              <w:t xml:space="preserve">ommittee </w:t>
            </w:r>
            <w:proofErr w:type="gramStart"/>
            <w:r w:rsidR="00A158B0">
              <w:t xml:space="preserve">Updates </w:t>
            </w:r>
            <w:r>
              <w:t xml:space="preserve"> </w:t>
            </w:r>
            <w:r w:rsidR="00A158B0">
              <w:t>Continued</w:t>
            </w:r>
            <w:proofErr w:type="gramEnd"/>
            <w:r w:rsidR="00A158B0">
              <w:t>:</w:t>
            </w:r>
          </w:p>
        </w:tc>
        <w:tc>
          <w:tcPr>
            <w:tcW w:w="7926" w:type="dxa"/>
            <w:tcBorders>
              <w:left w:val="single" w:sz="4" w:space="0" w:color="7E7E7E"/>
            </w:tcBorders>
            <w:shd w:val="clear" w:color="auto" w:fill="FFFFFF" w:themeFill="background1"/>
          </w:tcPr>
          <w:p w14:paraId="4897422B" w14:textId="01A76386" w:rsidR="001468E1" w:rsidRPr="00FB2FC6" w:rsidRDefault="00A158B0" w:rsidP="00DF7D3B">
            <w:pPr>
              <w:pStyle w:val="TableParagraph"/>
              <w:spacing w:before="120" w:after="120" w:line="246" w:lineRule="exact"/>
              <w:rPr>
                <w:sz w:val="21"/>
                <w:szCs w:val="21"/>
              </w:rPr>
            </w:pPr>
            <w:r w:rsidRPr="0060785D">
              <w:rPr>
                <w:b/>
                <w:bCs/>
                <w:sz w:val="21"/>
                <w:szCs w:val="21"/>
              </w:rPr>
              <w:lastRenderedPageBreak/>
              <w:t xml:space="preserve">ICSM- </w:t>
            </w:r>
            <w:r w:rsidR="00777C26">
              <w:rPr>
                <w:sz w:val="21"/>
                <w:szCs w:val="21"/>
              </w:rPr>
              <w:t>Kara and Derek</w:t>
            </w:r>
            <w:r w:rsidR="005E64C3">
              <w:rPr>
                <w:sz w:val="21"/>
                <w:szCs w:val="21"/>
              </w:rPr>
              <w:t>:</w:t>
            </w:r>
            <w:r w:rsidR="00777C26">
              <w:rPr>
                <w:sz w:val="21"/>
                <w:szCs w:val="21"/>
              </w:rPr>
              <w:t xml:space="preserve"> Discussed open NAIA committee position on the ICSM, they currently have two applicants </w:t>
            </w:r>
            <w:r w:rsidR="00227459">
              <w:rPr>
                <w:sz w:val="21"/>
                <w:szCs w:val="21"/>
              </w:rPr>
              <w:t xml:space="preserve">that are starting the interview process for the open seat. There was good feedback from the initiated presentation that was given by members of the ICSM (including Pete, </w:t>
            </w:r>
            <w:proofErr w:type="gramStart"/>
            <w:r w:rsidR="00227459">
              <w:rPr>
                <w:sz w:val="21"/>
                <w:szCs w:val="21"/>
              </w:rPr>
              <w:t>Kara</w:t>
            </w:r>
            <w:proofErr w:type="gramEnd"/>
            <w:r w:rsidR="00227459">
              <w:rPr>
                <w:sz w:val="21"/>
                <w:szCs w:val="21"/>
              </w:rPr>
              <w:t xml:space="preserve"> and Andrew Drake from Sterling College) at NATA. Other updates include the re-evaluation and revamping of the AM</w:t>
            </w:r>
            <w:r w:rsidR="00F65BF4">
              <w:rPr>
                <w:sz w:val="21"/>
                <w:szCs w:val="21"/>
              </w:rPr>
              <w:t>CIA</w:t>
            </w:r>
            <w:r w:rsidR="00227459">
              <w:rPr>
                <w:sz w:val="21"/>
                <w:szCs w:val="21"/>
              </w:rPr>
              <w:t>A/College Value Model, the rollout of the NATA Standard</w:t>
            </w:r>
            <w:r w:rsidR="00293423">
              <w:rPr>
                <w:sz w:val="21"/>
                <w:szCs w:val="21"/>
              </w:rPr>
              <w:t xml:space="preserve">, and </w:t>
            </w:r>
            <w:r w:rsidR="00801562">
              <w:rPr>
                <w:sz w:val="21"/>
                <w:szCs w:val="21"/>
              </w:rPr>
              <w:t>Workplace</w:t>
            </w:r>
            <w:r w:rsidR="00293423">
              <w:rPr>
                <w:sz w:val="21"/>
                <w:szCs w:val="21"/>
              </w:rPr>
              <w:t xml:space="preserve"> Crisis Summary for dispersion to conferences.  </w:t>
            </w:r>
            <w:r w:rsidR="00FB2FC6">
              <w:rPr>
                <w:sz w:val="21"/>
                <w:szCs w:val="21"/>
              </w:rPr>
              <w:br/>
            </w:r>
            <w:r w:rsidR="001468E1" w:rsidRPr="0060785D">
              <w:rPr>
                <w:b/>
                <w:bCs/>
                <w:sz w:val="21"/>
                <w:szCs w:val="21"/>
              </w:rPr>
              <w:lastRenderedPageBreak/>
              <w:t>Awards</w:t>
            </w:r>
            <w:r w:rsidR="00F33DEE" w:rsidRPr="0060785D">
              <w:rPr>
                <w:b/>
                <w:bCs/>
                <w:sz w:val="21"/>
                <w:szCs w:val="21"/>
              </w:rPr>
              <w:t>-</w:t>
            </w:r>
            <w:r w:rsidR="001468E1" w:rsidRPr="0060785D">
              <w:rPr>
                <w:b/>
                <w:bCs/>
                <w:sz w:val="21"/>
                <w:szCs w:val="21"/>
              </w:rPr>
              <w:t xml:space="preserve"> </w:t>
            </w:r>
            <w:r w:rsidR="001468E1" w:rsidRPr="0060785D">
              <w:rPr>
                <w:sz w:val="21"/>
                <w:szCs w:val="21"/>
              </w:rPr>
              <w:t>Raeann:</w:t>
            </w:r>
            <w:r w:rsidR="001468E1" w:rsidRPr="0060785D">
              <w:rPr>
                <w:b/>
                <w:bCs/>
                <w:sz w:val="21"/>
                <w:szCs w:val="21"/>
              </w:rPr>
              <w:t xml:space="preserve"> </w:t>
            </w:r>
            <w:r w:rsidR="00777C26">
              <w:rPr>
                <w:sz w:val="21"/>
                <w:szCs w:val="21"/>
              </w:rPr>
              <w:t>The Awards Committee has an open position and if individuals are interested, they can reach out to Raeann. You do not have to be a member of the board to sit on the awards committee. The committee has also been working on revamping the ATA Of the Year Award and Al Ortolani application because some components were outdated. Reminder that NATA Awards are due September 15.</w:t>
            </w:r>
          </w:p>
          <w:p w14:paraId="6C7A80EA" w14:textId="6B093BAA" w:rsidR="00CF3978" w:rsidRDefault="00923F3A" w:rsidP="002E0D26">
            <w:pPr>
              <w:pStyle w:val="TableParagraph"/>
              <w:spacing w:before="120" w:after="120" w:line="246" w:lineRule="exact"/>
              <w:ind w:left="132"/>
              <w:rPr>
                <w:sz w:val="21"/>
                <w:szCs w:val="21"/>
              </w:rPr>
            </w:pPr>
            <w:r>
              <w:rPr>
                <w:rFonts w:cstheme="minorHAnsi"/>
              </w:rPr>
              <w:br/>
            </w:r>
            <w:r w:rsidR="00F33DEE" w:rsidRPr="0060785D">
              <w:rPr>
                <w:b/>
                <w:bCs/>
                <w:sz w:val="21"/>
                <w:szCs w:val="21"/>
              </w:rPr>
              <w:t>Championships Review-</w:t>
            </w:r>
            <w:r w:rsidR="00F33DEE" w:rsidRPr="0060785D">
              <w:rPr>
                <w:sz w:val="21"/>
                <w:szCs w:val="21"/>
              </w:rPr>
              <w:t xml:space="preserve"> </w:t>
            </w:r>
            <w:r w:rsidR="00CF3978">
              <w:rPr>
                <w:sz w:val="21"/>
                <w:szCs w:val="21"/>
              </w:rPr>
              <w:t>Lynsey</w:t>
            </w:r>
            <w:r w:rsidR="00F33DEE" w:rsidRPr="0060785D">
              <w:rPr>
                <w:sz w:val="21"/>
                <w:szCs w:val="21"/>
              </w:rPr>
              <w:t>:</w:t>
            </w:r>
            <w:r w:rsidR="00293423">
              <w:rPr>
                <w:sz w:val="21"/>
                <w:szCs w:val="21"/>
              </w:rPr>
              <w:t xml:space="preserve"> </w:t>
            </w:r>
            <w:r w:rsidR="002E0D26">
              <w:rPr>
                <w:sz w:val="21"/>
                <w:szCs w:val="21"/>
              </w:rPr>
              <w:t>D</w:t>
            </w:r>
            <w:r w:rsidR="002E0D26" w:rsidRPr="002E0D26">
              <w:rPr>
                <w:sz w:val="21"/>
                <w:szCs w:val="21"/>
              </w:rPr>
              <w:t>iscussed the work of the Championships Review Committee, focusing on streamlining the Emergency Action Plan (EAP) process for fall sports. They plan to send out EAP requests early to ensure a smoother process for the committee. Lindsay also mentioned their efforts to improve communication and provide more efficient guidelines for championships.</w:t>
            </w:r>
          </w:p>
          <w:p w14:paraId="62D92D7F" w14:textId="40B354AD" w:rsidR="00307FBC" w:rsidRPr="0060785D" w:rsidRDefault="00307FBC" w:rsidP="00DF7D3B">
            <w:pPr>
              <w:pStyle w:val="TableParagraph"/>
              <w:spacing w:before="120" w:after="120" w:line="246" w:lineRule="exact"/>
              <w:ind w:left="0"/>
              <w:rPr>
                <w:sz w:val="21"/>
                <w:szCs w:val="21"/>
              </w:rPr>
            </w:pPr>
          </w:p>
          <w:p w14:paraId="26C1D426" w14:textId="627C72FB" w:rsidR="00983242" w:rsidRPr="0060785D" w:rsidRDefault="00307FBC" w:rsidP="00F65BF4">
            <w:pPr>
              <w:pStyle w:val="TableParagraph"/>
              <w:spacing w:before="120" w:after="120" w:line="246" w:lineRule="exact"/>
              <w:rPr>
                <w:sz w:val="21"/>
                <w:szCs w:val="21"/>
              </w:rPr>
            </w:pPr>
            <w:r w:rsidRPr="0060785D">
              <w:rPr>
                <w:b/>
                <w:bCs/>
                <w:sz w:val="21"/>
                <w:szCs w:val="21"/>
              </w:rPr>
              <w:t>Social Media/Newsletter</w:t>
            </w:r>
            <w:r w:rsidRPr="0060785D">
              <w:rPr>
                <w:sz w:val="21"/>
                <w:szCs w:val="21"/>
              </w:rPr>
              <w:t>- Pete</w:t>
            </w:r>
            <w:r w:rsidR="004361FE">
              <w:rPr>
                <w:sz w:val="21"/>
                <w:szCs w:val="21"/>
              </w:rPr>
              <w:t>:</w:t>
            </w:r>
            <w:r w:rsidR="00293423">
              <w:rPr>
                <w:sz w:val="21"/>
                <w:szCs w:val="21"/>
              </w:rPr>
              <w:t xml:space="preserve"> </w:t>
            </w:r>
            <w:r w:rsidR="002E0D26">
              <w:rPr>
                <w:sz w:val="21"/>
                <w:szCs w:val="21"/>
              </w:rPr>
              <w:t>E</w:t>
            </w:r>
            <w:r w:rsidR="002E0D26" w:rsidRPr="002E0D26">
              <w:rPr>
                <w:sz w:val="21"/>
                <w:szCs w:val="21"/>
              </w:rPr>
              <w:t>mphasized the importance of sharing job announcements and shout-outs on social media platforms. Members were encouraged to submit content for promotion on NAIA social media. The NAIA newsletter is also open to submission</w:t>
            </w:r>
            <w:r w:rsidR="00801562">
              <w:rPr>
                <w:sz w:val="21"/>
                <w:szCs w:val="21"/>
              </w:rPr>
              <w:t>(</w:t>
            </w:r>
            <w:r w:rsidR="002E0D26" w:rsidRPr="002E0D26">
              <w:rPr>
                <w:sz w:val="21"/>
                <w:szCs w:val="21"/>
              </w:rPr>
              <w:t>s</w:t>
            </w:r>
            <w:r w:rsidR="00801562">
              <w:rPr>
                <w:sz w:val="21"/>
                <w:szCs w:val="21"/>
              </w:rPr>
              <w:t>)</w:t>
            </w:r>
            <w:r w:rsidR="002E0D26" w:rsidRPr="002E0D26">
              <w:rPr>
                <w:sz w:val="21"/>
                <w:szCs w:val="21"/>
              </w:rPr>
              <w:t>.</w:t>
            </w:r>
          </w:p>
        </w:tc>
      </w:tr>
      <w:tr w:rsidR="00983242" w14:paraId="26BBE1E1" w14:textId="77777777" w:rsidTr="00363D83">
        <w:trPr>
          <w:trHeight w:val="540"/>
        </w:trPr>
        <w:tc>
          <w:tcPr>
            <w:tcW w:w="3000" w:type="dxa"/>
            <w:tcBorders>
              <w:right w:val="single" w:sz="4" w:space="0" w:color="7E7E7E"/>
            </w:tcBorders>
            <w:shd w:val="clear" w:color="auto" w:fill="F2F2F2" w:themeFill="background1" w:themeFillShade="F2"/>
          </w:tcPr>
          <w:p w14:paraId="29BF5A70" w14:textId="77777777" w:rsidR="00103175" w:rsidRDefault="00103175" w:rsidP="00094109">
            <w:pPr>
              <w:pStyle w:val="TableParagraph"/>
              <w:spacing w:line="264" w:lineRule="exact"/>
            </w:pPr>
          </w:p>
          <w:p w14:paraId="4566D8C0" w14:textId="1A3CCE34" w:rsidR="00983242" w:rsidRDefault="00983242" w:rsidP="00094109">
            <w:pPr>
              <w:pStyle w:val="TableParagraph"/>
              <w:spacing w:line="264" w:lineRule="exact"/>
            </w:pPr>
            <w:r>
              <w:t>New Business:</w:t>
            </w:r>
          </w:p>
        </w:tc>
        <w:tc>
          <w:tcPr>
            <w:tcW w:w="7926" w:type="dxa"/>
            <w:tcBorders>
              <w:left w:val="single" w:sz="4" w:space="0" w:color="7E7E7E"/>
            </w:tcBorders>
            <w:shd w:val="clear" w:color="auto" w:fill="F2F2F2" w:themeFill="background1" w:themeFillShade="F2"/>
          </w:tcPr>
          <w:p w14:paraId="0AC0B1D3" w14:textId="77777777" w:rsidR="00103175" w:rsidRDefault="00103175" w:rsidP="006E4D97">
            <w:pPr>
              <w:pStyle w:val="TableParagraph"/>
              <w:ind w:left="135" w:right="207"/>
              <w:rPr>
                <w:b/>
                <w:sz w:val="21"/>
                <w:szCs w:val="21"/>
              </w:rPr>
            </w:pPr>
          </w:p>
          <w:p w14:paraId="427F0D76" w14:textId="25EF855B" w:rsidR="00DF7D3B" w:rsidRDefault="00DF7D3B" w:rsidP="00DF7D3B">
            <w:pPr>
              <w:pStyle w:val="TableParagraph"/>
              <w:ind w:left="135" w:right="207"/>
              <w:rPr>
                <w:sz w:val="21"/>
                <w:szCs w:val="21"/>
              </w:rPr>
            </w:pPr>
            <w:r>
              <w:rPr>
                <w:b/>
                <w:sz w:val="21"/>
                <w:szCs w:val="21"/>
              </w:rPr>
              <w:t>Cold Weather Policy</w:t>
            </w:r>
            <w:r w:rsidR="00103175">
              <w:rPr>
                <w:b/>
                <w:sz w:val="21"/>
                <w:szCs w:val="21"/>
              </w:rPr>
              <w:t>-</w:t>
            </w:r>
            <w:r w:rsidR="00983242" w:rsidRPr="0060785D">
              <w:rPr>
                <w:sz w:val="21"/>
                <w:szCs w:val="21"/>
              </w:rPr>
              <w:t xml:space="preserve"> </w:t>
            </w:r>
            <w:r>
              <w:rPr>
                <w:sz w:val="21"/>
                <w:szCs w:val="21"/>
              </w:rPr>
              <w:t>Pete</w:t>
            </w:r>
            <w:r w:rsidR="00293423">
              <w:rPr>
                <w:sz w:val="21"/>
                <w:szCs w:val="21"/>
              </w:rPr>
              <w:t xml:space="preserve">: </w:t>
            </w:r>
            <w:r w:rsidR="002E0D26" w:rsidRPr="002E0D26">
              <w:rPr>
                <w:sz w:val="21"/>
                <w:szCs w:val="21"/>
              </w:rPr>
              <w:t xml:space="preserve">The cold weather policy, which had been previously voted down by the NAC, was discussed. The policy had been revised with input from the </w:t>
            </w:r>
            <w:r w:rsidR="002E0D26">
              <w:rPr>
                <w:sz w:val="21"/>
                <w:szCs w:val="21"/>
              </w:rPr>
              <w:t xml:space="preserve">ATA </w:t>
            </w:r>
            <w:r w:rsidR="002E0D26" w:rsidRPr="002E0D26">
              <w:rPr>
                <w:sz w:val="21"/>
                <w:szCs w:val="21"/>
              </w:rPr>
              <w:t>Research Committee and was subsequently approved</w:t>
            </w:r>
            <w:r w:rsidR="002E0D26">
              <w:rPr>
                <w:sz w:val="21"/>
                <w:szCs w:val="21"/>
              </w:rPr>
              <w:t xml:space="preserve"> by NAC</w:t>
            </w:r>
            <w:r w:rsidR="002E0D26" w:rsidRPr="002E0D26">
              <w:rPr>
                <w:sz w:val="21"/>
                <w:szCs w:val="21"/>
              </w:rPr>
              <w:t>. The updated policy emphasizes best practices and safety guidelines, rather than specific temperature-related rules.</w:t>
            </w:r>
            <w:r w:rsidR="00293423" w:rsidRPr="00293423">
              <w:rPr>
                <w:sz w:val="21"/>
                <w:szCs w:val="21"/>
              </w:rPr>
              <w:t xml:space="preserve"> </w:t>
            </w:r>
            <w:r w:rsidR="00293423">
              <w:rPr>
                <w:sz w:val="21"/>
                <w:szCs w:val="21"/>
              </w:rPr>
              <w:t xml:space="preserve">The NAC members thanked the ATA Research Committee </w:t>
            </w:r>
            <w:r w:rsidR="002E0D26">
              <w:rPr>
                <w:sz w:val="21"/>
                <w:szCs w:val="21"/>
              </w:rPr>
              <w:t>for</w:t>
            </w:r>
            <w:r w:rsidR="00293423">
              <w:rPr>
                <w:sz w:val="21"/>
                <w:szCs w:val="21"/>
              </w:rPr>
              <w:t xml:space="preserve"> the time and effort they invested in drafting the policy. </w:t>
            </w:r>
          </w:p>
          <w:p w14:paraId="18C1F456" w14:textId="77777777" w:rsidR="00FA2D81" w:rsidRPr="0060785D" w:rsidRDefault="00FA2D81" w:rsidP="006E4D97">
            <w:pPr>
              <w:pStyle w:val="TableParagraph"/>
              <w:ind w:left="135" w:right="207"/>
              <w:rPr>
                <w:sz w:val="21"/>
                <w:szCs w:val="21"/>
              </w:rPr>
            </w:pPr>
          </w:p>
          <w:p w14:paraId="5EECA308" w14:textId="4C74BF27" w:rsidR="005F0FAC" w:rsidRPr="005F0FAC" w:rsidRDefault="00DF7D3B" w:rsidP="00DF7D3B">
            <w:pPr>
              <w:pStyle w:val="TableParagraph"/>
              <w:ind w:left="135" w:right="207"/>
              <w:rPr>
                <w:sz w:val="21"/>
                <w:szCs w:val="21"/>
              </w:rPr>
            </w:pPr>
            <w:r>
              <w:rPr>
                <w:b/>
                <w:bCs/>
                <w:sz w:val="21"/>
                <w:szCs w:val="21"/>
              </w:rPr>
              <w:t>Fall Sports Acclimation Policy in Conjunction with CSA</w:t>
            </w:r>
            <w:r w:rsidR="005F0FAC">
              <w:rPr>
                <w:b/>
                <w:bCs/>
                <w:sz w:val="21"/>
                <w:szCs w:val="21"/>
              </w:rPr>
              <w:t xml:space="preserve">- </w:t>
            </w:r>
            <w:r>
              <w:rPr>
                <w:sz w:val="21"/>
                <w:szCs w:val="21"/>
              </w:rPr>
              <w:t>Pete</w:t>
            </w:r>
            <w:r w:rsidR="00293423">
              <w:rPr>
                <w:sz w:val="21"/>
                <w:szCs w:val="21"/>
              </w:rPr>
              <w:t xml:space="preserve">: </w:t>
            </w:r>
            <w:r w:rsidR="00293423" w:rsidRPr="00293423">
              <w:rPr>
                <w:sz w:val="21"/>
                <w:szCs w:val="21"/>
              </w:rPr>
              <w:t>Discussed the need to explore acclimatization policies beyond heat-related considerations, considering equipment, physical activity, and recovery. Proposed expanding research to include all sports, not limited to soccer and volleyball. Agreement to proceed without needing further approval.</w:t>
            </w:r>
          </w:p>
          <w:p w14:paraId="3EB6B5B4" w14:textId="77777777" w:rsidR="005F0FAC" w:rsidRPr="0060785D" w:rsidRDefault="005F0FAC" w:rsidP="006E4D97">
            <w:pPr>
              <w:pStyle w:val="TableParagraph"/>
              <w:ind w:left="135" w:right="207"/>
              <w:rPr>
                <w:sz w:val="21"/>
                <w:szCs w:val="21"/>
              </w:rPr>
            </w:pPr>
          </w:p>
          <w:p w14:paraId="2312DC67" w14:textId="4FF69CCB" w:rsidR="00660174" w:rsidRDefault="00DF7D3B" w:rsidP="006367BF">
            <w:pPr>
              <w:ind w:left="135"/>
              <w:rPr>
                <w:rFonts w:cstheme="minorHAnsi"/>
                <w:color w:val="000000"/>
                <w:shd w:val="clear" w:color="auto" w:fill="FFFFFF"/>
              </w:rPr>
            </w:pPr>
            <w:r>
              <w:rPr>
                <w:b/>
                <w:bCs/>
                <w:sz w:val="21"/>
                <w:szCs w:val="21"/>
              </w:rPr>
              <w:t>Research Opportunity</w:t>
            </w:r>
            <w:r w:rsidR="009D3041" w:rsidRPr="0060785D">
              <w:rPr>
                <w:b/>
                <w:bCs/>
                <w:sz w:val="21"/>
                <w:szCs w:val="21"/>
              </w:rPr>
              <w:t>-</w:t>
            </w:r>
            <w:r w:rsidR="009D3041" w:rsidRPr="0060785D">
              <w:rPr>
                <w:sz w:val="21"/>
                <w:szCs w:val="21"/>
              </w:rPr>
              <w:t xml:space="preserve"> </w:t>
            </w:r>
            <w:r>
              <w:rPr>
                <w:sz w:val="21"/>
                <w:szCs w:val="21"/>
              </w:rPr>
              <w:t>Sara</w:t>
            </w:r>
            <w:r w:rsidR="002E0D26">
              <w:rPr>
                <w:sz w:val="21"/>
                <w:szCs w:val="21"/>
              </w:rPr>
              <w:t xml:space="preserve">: </w:t>
            </w:r>
            <w:r w:rsidR="002E0D26" w:rsidRPr="002E0D26">
              <w:rPr>
                <w:sz w:val="21"/>
                <w:szCs w:val="21"/>
              </w:rPr>
              <w:t xml:space="preserve">Shared updates about a research study proposal from Jeremiah Lucas at </w:t>
            </w:r>
            <w:r w:rsidR="009056A5">
              <w:rPr>
                <w:sz w:val="21"/>
                <w:szCs w:val="21"/>
              </w:rPr>
              <w:t xml:space="preserve">Truett </w:t>
            </w:r>
            <w:r w:rsidR="002E0D26" w:rsidRPr="002E0D26">
              <w:rPr>
                <w:sz w:val="21"/>
                <w:szCs w:val="21"/>
              </w:rPr>
              <w:t xml:space="preserve">McConnell University, </w:t>
            </w:r>
            <w:r w:rsidR="009056A5" w:rsidRPr="009056A5">
              <w:rPr>
                <w:sz w:val="21"/>
                <w:szCs w:val="21"/>
              </w:rPr>
              <w:t>concerning injury rates in women's soccer and baseball at the NAIA level. The NCAA has conducted similar research, and this study aims to fill gaps at the NAIA level. Institutions are encouraged to participate, although it's not mandatory, and participants will receive</w:t>
            </w:r>
            <w:r w:rsidR="009056A5">
              <w:rPr>
                <w:sz w:val="21"/>
                <w:szCs w:val="21"/>
              </w:rPr>
              <w:t xml:space="preserve"> more</w:t>
            </w:r>
            <w:r w:rsidR="009056A5" w:rsidRPr="009056A5">
              <w:rPr>
                <w:sz w:val="21"/>
                <w:szCs w:val="21"/>
              </w:rPr>
              <w:t xml:space="preserve"> information from </w:t>
            </w:r>
            <w:r w:rsidR="009056A5">
              <w:rPr>
                <w:sz w:val="21"/>
                <w:szCs w:val="21"/>
              </w:rPr>
              <w:t>Sara</w:t>
            </w:r>
            <w:r w:rsidR="009056A5" w:rsidRPr="009056A5">
              <w:rPr>
                <w:sz w:val="21"/>
                <w:szCs w:val="21"/>
              </w:rPr>
              <w:t xml:space="preserve">. The </w:t>
            </w:r>
            <w:r w:rsidR="009056A5">
              <w:rPr>
                <w:sz w:val="21"/>
                <w:szCs w:val="21"/>
              </w:rPr>
              <w:t xml:space="preserve">ATA </w:t>
            </w:r>
            <w:r w:rsidR="009056A5" w:rsidRPr="009056A5">
              <w:rPr>
                <w:sz w:val="21"/>
                <w:szCs w:val="21"/>
              </w:rPr>
              <w:t>Exec Committee supported this opportunity.</w:t>
            </w:r>
          </w:p>
          <w:p w14:paraId="77AF138C" w14:textId="77777777" w:rsidR="00DF7B4A" w:rsidRPr="0060785D" w:rsidRDefault="00DF7B4A" w:rsidP="006E4D97">
            <w:pPr>
              <w:pStyle w:val="TableParagraph"/>
              <w:ind w:left="135" w:right="207"/>
              <w:rPr>
                <w:sz w:val="21"/>
                <w:szCs w:val="21"/>
              </w:rPr>
            </w:pPr>
          </w:p>
          <w:p w14:paraId="6B3AD0F9" w14:textId="680956CE" w:rsidR="00246A37" w:rsidRDefault="00DF7D3B" w:rsidP="006E4D97">
            <w:pPr>
              <w:pStyle w:val="TableParagraph"/>
              <w:ind w:left="135" w:right="207"/>
              <w:rPr>
                <w:sz w:val="21"/>
                <w:szCs w:val="21"/>
              </w:rPr>
            </w:pPr>
            <w:r>
              <w:rPr>
                <w:b/>
                <w:bCs/>
                <w:sz w:val="21"/>
                <w:szCs w:val="21"/>
              </w:rPr>
              <w:t>NAIA Satisfaction Survey</w:t>
            </w:r>
            <w:r w:rsidR="00246A37">
              <w:rPr>
                <w:b/>
                <w:bCs/>
                <w:sz w:val="21"/>
                <w:szCs w:val="21"/>
              </w:rPr>
              <w:t xml:space="preserve">- </w:t>
            </w:r>
            <w:r>
              <w:rPr>
                <w:sz w:val="21"/>
                <w:szCs w:val="21"/>
              </w:rPr>
              <w:t>Chesney</w:t>
            </w:r>
            <w:r w:rsidR="009056A5">
              <w:rPr>
                <w:b/>
                <w:bCs/>
                <w:sz w:val="21"/>
                <w:szCs w:val="21"/>
              </w:rPr>
              <w:t xml:space="preserve">: </w:t>
            </w:r>
            <w:r w:rsidR="009056A5">
              <w:rPr>
                <w:sz w:val="21"/>
                <w:szCs w:val="21"/>
              </w:rPr>
              <w:t>I</w:t>
            </w:r>
            <w:r w:rsidR="009056A5" w:rsidRPr="009056A5">
              <w:rPr>
                <w:sz w:val="21"/>
                <w:szCs w:val="21"/>
              </w:rPr>
              <w:t>ntroduced the topic of improving NAIA membership value for athletic trainers and discussed the recent surveys sent out to gather feedback.</w:t>
            </w:r>
            <w:r w:rsidR="009056A5">
              <w:rPr>
                <w:sz w:val="21"/>
                <w:szCs w:val="21"/>
              </w:rPr>
              <w:t xml:space="preserve"> Key takeaways discussed by the ATA Board included:</w:t>
            </w:r>
          </w:p>
          <w:p w14:paraId="357E78C5" w14:textId="7506BE09" w:rsidR="009056A5" w:rsidRDefault="009056A5" w:rsidP="009056A5">
            <w:pPr>
              <w:pStyle w:val="TableParagraph"/>
              <w:numPr>
                <w:ilvl w:val="0"/>
                <w:numId w:val="5"/>
              </w:numPr>
              <w:ind w:right="207"/>
              <w:rPr>
                <w:sz w:val="21"/>
                <w:szCs w:val="21"/>
              </w:rPr>
            </w:pPr>
            <w:r>
              <w:rPr>
                <w:sz w:val="21"/>
                <w:szCs w:val="21"/>
              </w:rPr>
              <w:t>The need for educating administrators about the importance of adequate support for athletic trainers, especially when expanding sports programs.</w:t>
            </w:r>
          </w:p>
          <w:p w14:paraId="2EEE78C6" w14:textId="6060E88C" w:rsidR="009056A5" w:rsidRDefault="009056A5" w:rsidP="009056A5">
            <w:pPr>
              <w:pStyle w:val="TableParagraph"/>
              <w:numPr>
                <w:ilvl w:val="0"/>
                <w:numId w:val="5"/>
              </w:numPr>
              <w:ind w:right="207"/>
              <w:rPr>
                <w:sz w:val="21"/>
                <w:szCs w:val="21"/>
              </w:rPr>
            </w:pPr>
            <w:r>
              <w:rPr>
                <w:sz w:val="21"/>
                <w:szCs w:val="21"/>
              </w:rPr>
              <w:t xml:space="preserve">Administrators need to have a better understanding of basic standards of care for student-athletes. </w:t>
            </w:r>
          </w:p>
          <w:p w14:paraId="12B5F525" w14:textId="6635A036" w:rsidR="009056A5" w:rsidRDefault="009056A5" w:rsidP="009056A5">
            <w:pPr>
              <w:pStyle w:val="TableParagraph"/>
              <w:numPr>
                <w:ilvl w:val="0"/>
                <w:numId w:val="5"/>
              </w:numPr>
              <w:ind w:right="207"/>
              <w:rPr>
                <w:sz w:val="21"/>
                <w:szCs w:val="21"/>
              </w:rPr>
            </w:pPr>
            <w:r>
              <w:rPr>
                <w:sz w:val="21"/>
                <w:szCs w:val="21"/>
              </w:rPr>
              <w:t>NAIA should define clear rules and consequences to maintain a level of structure within member institutions. There is this perception that the NAIA has no rules.</w:t>
            </w:r>
          </w:p>
          <w:p w14:paraId="7AB49A6F" w14:textId="30D6B8DF" w:rsidR="009056A5" w:rsidRDefault="009056A5" w:rsidP="009056A5">
            <w:pPr>
              <w:pStyle w:val="TableParagraph"/>
              <w:numPr>
                <w:ilvl w:val="0"/>
                <w:numId w:val="5"/>
              </w:numPr>
              <w:ind w:right="207"/>
              <w:rPr>
                <w:sz w:val="21"/>
                <w:szCs w:val="21"/>
              </w:rPr>
            </w:pPr>
            <w:r>
              <w:rPr>
                <w:sz w:val="21"/>
                <w:szCs w:val="21"/>
              </w:rPr>
              <w:t>Defining standards of care and requirements for medical coverage at games.</w:t>
            </w:r>
          </w:p>
          <w:p w14:paraId="50697599" w14:textId="79DB6AB4" w:rsidR="009056A5" w:rsidRPr="009056A5" w:rsidRDefault="009056A5" w:rsidP="009056A5">
            <w:pPr>
              <w:pStyle w:val="TableParagraph"/>
              <w:ind w:right="207"/>
              <w:rPr>
                <w:sz w:val="21"/>
                <w:szCs w:val="21"/>
              </w:rPr>
            </w:pPr>
            <w:r>
              <w:rPr>
                <w:sz w:val="21"/>
                <w:szCs w:val="21"/>
              </w:rPr>
              <w:t xml:space="preserve">The discussion provided great insight into the challenges and opportunities for enhancing the NAIA’s support for athletic trainers. </w:t>
            </w:r>
          </w:p>
          <w:p w14:paraId="4121841B" w14:textId="77777777" w:rsidR="00246A37" w:rsidRDefault="00246A37" w:rsidP="006E4D97">
            <w:pPr>
              <w:pStyle w:val="TableParagraph"/>
              <w:ind w:left="135" w:right="207"/>
              <w:rPr>
                <w:b/>
                <w:bCs/>
                <w:sz w:val="21"/>
                <w:szCs w:val="21"/>
              </w:rPr>
            </w:pPr>
          </w:p>
          <w:p w14:paraId="0617FAB8" w14:textId="47ED7949" w:rsidR="00E162FD" w:rsidRPr="0060785D" w:rsidRDefault="00DF7D3B" w:rsidP="00801562">
            <w:pPr>
              <w:pStyle w:val="TableParagraph"/>
              <w:ind w:left="135" w:right="207"/>
              <w:rPr>
                <w:sz w:val="21"/>
                <w:szCs w:val="21"/>
              </w:rPr>
            </w:pPr>
            <w:r>
              <w:rPr>
                <w:b/>
                <w:bCs/>
                <w:sz w:val="21"/>
                <w:szCs w:val="21"/>
              </w:rPr>
              <w:lastRenderedPageBreak/>
              <w:t>USCAH Athletic Healthcare Administrators Association</w:t>
            </w:r>
            <w:r w:rsidR="006367BF">
              <w:rPr>
                <w:b/>
                <w:bCs/>
                <w:sz w:val="21"/>
                <w:szCs w:val="21"/>
              </w:rPr>
              <w:t xml:space="preserve">- </w:t>
            </w:r>
            <w:r>
              <w:rPr>
                <w:sz w:val="21"/>
                <w:szCs w:val="21"/>
              </w:rPr>
              <w:t>Sara</w:t>
            </w:r>
            <w:r w:rsidR="00801562">
              <w:rPr>
                <w:sz w:val="21"/>
                <w:szCs w:val="21"/>
              </w:rPr>
              <w:t xml:space="preserve">: </w:t>
            </w:r>
            <w:r w:rsidR="00801562" w:rsidRPr="00801562">
              <w:rPr>
                <w:sz w:val="21"/>
                <w:szCs w:val="21"/>
              </w:rPr>
              <w:t>US</w:t>
            </w:r>
            <w:r w:rsidR="00801562">
              <w:rPr>
                <w:sz w:val="21"/>
                <w:szCs w:val="21"/>
              </w:rPr>
              <w:t>CAH</w:t>
            </w:r>
            <w:r w:rsidR="00801562" w:rsidRPr="00801562">
              <w:rPr>
                <w:sz w:val="21"/>
                <w:szCs w:val="21"/>
              </w:rPr>
              <w:t xml:space="preserve"> offers free access to the Healthcare Administrators Association for all NAIA athletic trainers.</w:t>
            </w:r>
            <w:r w:rsidR="00801562">
              <w:rPr>
                <w:sz w:val="21"/>
                <w:szCs w:val="21"/>
              </w:rPr>
              <w:t xml:space="preserve"> </w:t>
            </w:r>
            <w:r w:rsidR="00801562" w:rsidRPr="00801562">
              <w:rPr>
                <w:sz w:val="21"/>
                <w:szCs w:val="21"/>
              </w:rPr>
              <w:t>An email will be sent with a document containing the necessary steps to sign up and utilize the free access with a specific code.</w:t>
            </w:r>
          </w:p>
          <w:p w14:paraId="55FE1097" w14:textId="77777777" w:rsidR="006E4D97" w:rsidRDefault="006E4D97" w:rsidP="00DF7D3B">
            <w:pPr>
              <w:pStyle w:val="TableParagraph"/>
              <w:ind w:left="0" w:right="207"/>
              <w:rPr>
                <w:sz w:val="21"/>
                <w:szCs w:val="21"/>
              </w:rPr>
            </w:pPr>
          </w:p>
          <w:p w14:paraId="4DD81839" w14:textId="32EEED3A" w:rsidR="006E4D97" w:rsidRDefault="006E4D97" w:rsidP="006E4D97">
            <w:pPr>
              <w:pStyle w:val="TableParagraph"/>
              <w:ind w:left="135" w:right="207"/>
              <w:rPr>
                <w:sz w:val="21"/>
                <w:szCs w:val="21"/>
              </w:rPr>
            </w:pPr>
            <w:r w:rsidRPr="006E4D97">
              <w:rPr>
                <w:b/>
                <w:bCs/>
                <w:sz w:val="21"/>
                <w:szCs w:val="21"/>
              </w:rPr>
              <w:t>NAIA Update</w:t>
            </w:r>
            <w:r>
              <w:rPr>
                <w:b/>
                <w:bCs/>
                <w:sz w:val="21"/>
                <w:szCs w:val="21"/>
              </w:rPr>
              <w:t xml:space="preserve">- </w:t>
            </w:r>
            <w:r w:rsidRPr="006E4D97">
              <w:rPr>
                <w:sz w:val="21"/>
                <w:szCs w:val="21"/>
              </w:rPr>
              <w:t>Sara</w:t>
            </w:r>
            <w:r w:rsidR="00801562">
              <w:rPr>
                <w:sz w:val="21"/>
                <w:szCs w:val="21"/>
              </w:rPr>
              <w:t xml:space="preserve">: No new updates </w:t>
            </w:r>
            <w:proofErr w:type="gramStart"/>
            <w:r w:rsidR="00801562">
              <w:rPr>
                <w:sz w:val="21"/>
                <w:szCs w:val="21"/>
              </w:rPr>
              <w:t>at this time</w:t>
            </w:r>
            <w:proofErr w:type="gramEnd"/>
          </w:p>
          <w:p w14:paraId="41BA64DA" w14:textId="462D4C65" w:rsidR="00983242" w:rsidRPr="0060785D" w:rsidRDefault="00983242" w:rsidP="00E162FD">
            <w:pPr>
              <w:pStyle w:val="TableParagraph"/>
              <w:ind w:left="0" w:right="207"/>
              <w:rPr>
                <w:b/>
                <w:bCs/>
                <w:sz w:val="21"/>
                <w:szCs w:val="21"/>
              </w:rPr>
            </w:pPr>
            <w:r w:rsidRPr="006E4D97">
              <w:rPr>
                <w:sz w:val="21"/>
                <w:szCs w:val="21"/>
              </w:rPr>
              <w:br/>
            </w:r>
          </w:p>
        </w:tc>
      </w:tr>
      <w:tr w:rsidR="00DF7D3B" w14:paraId="07B76B9A" w14:textId="77777777" w:rsidTr="00363D83">
        <w:trPr>
          <w:trHeight w:val="1197"/>
        </w:trPr>
        <w:tc>
          <w:tcPr>
            <w:tcW w:w="3000" w:type="dxa"/>
            <w:tcBorders>
              <w:right w:val="single" w:sz="4" w:space="0" w:color="7E7E7E"/>
            </w:tcBorders>
            <w:shd w:val="clear" w:color="auto" w:fill="auto"/>
          </w:tcPr>
          <w:p w14:paraId="7B1047B5" w14:textId="2560F2DF" w:rsidR="00DF7D3B" w:rsidRDefault="00DF7D3B" w:rsidP="0053754E">
            <w:pPr>
              <w:pStyle w:val="TableParagraph"/>
              <w:ind w:left="0"/>
            </w:pPr>
            <w:r>
              <w:lastRenderedPageBreak/>
              <w:t xml:space="preserve"> Other Business: </w:t>
            </w:r>
          </w:p>
        </w:tc>
        <w:tc>
          <w:tcPr>
            <w:tcW w:w="7926" w:type="dxa"/>
            <w:tcBorders>
              <w:left w:val="single" w:sz="4" w:space="0" w:color="7E7E7E"/>
            </w:tcBorders>
            <w:shd w:val="clear" w:color="auto" w:fill="auto"/>
          </w:tcPr>
          <w:p w14:paraId="3F817928" w14:textId="77777777" w:rsidR="00DF7D3B" w:rsidRDefault="00DF7D3B" w:rsidP="00127065">
            <w:pPr>
              <w:pStyle w:val="TableParagraph"/>
              <w:spacing w:line="246" w:lineRule="exact"/>
              <w:ind w:left="135"/>
            </w:pPr>
            <w:r>
              <w:t>Discussion from the Board:</w:t>
            </w:r>
          </w:p>
          <w:p w14:paraId="749C42BA" w14:textId="57F29A58" w:rsidR="00DF7D3B" w:rsidRDefault="00DF7D3B" w:rsidP="00DF7D3B">
            <w:pPr>
              <w:pStyle w:val="TableParagraph"/>
              <w:numPr>
                <w:ilvl w:val="0"/>
                <w:numId w:val="4"/>
              </w:numPr>
              <w:spacing w:line="246" w:lineRule="exact"/>
            </w:pPr>
            <w:r>
              <w:t>WBGT Discussion</w:t>
            </w:r>
            <w:r w:rsidR="00801562">
              <w:t>- Tabled until next ATA Board Meeting</w:t>
            </w:r>
            <w:r w:rsidR="00801562">
              <w:br/>
            </w:r>
          </w:p>
          <w:p w14:paraId="55F662EC" w14:textId="7F26A4BD" w:rsidR="00DF7D3B" w:rsidRDefault="00DF7D3B" w:rsidP="00DF7D3B">
            <w:pPr>
              <w:pStyle w:val="TableParagraph"/>
              <w:numPr>
                <w:ilvl w:val="0"/>
                <w:numId w:val="4"/>
              </w:numPr>
              <w:spacing w:line="246" w:lineRule="exact"/>
            </w:pPr>
            <w:r>
              <w:t>Gatorade Partnership with Henry Schein</w:t>
            </w:r>
            <w:r w:rsidR="00801562">
              <w:t xml:space="preserve">: The NAIA is actively exploring a potential Gatorade partnership through Henry Schein. The National Office is also looking into expanding its partnership with Body Armor, which would allow NAIA institutions to order products at a discounted rate. </w:t>
            </w:r>
            <w:r w:rsidR="00EA10FD">
              <w:br/>
            </w:r>
          </w:p>
          <w:p w14:paraId="567AADBD" w14:textId="27AF1338" w:rsidR="00801562" w:rsidRDefault="00801562" w:rsidP="00DF7D3B">
            <w:pPr>
              <w:pStyle w:val="TableParagraph"/>
              <w:numPr>
                <w:ilvl w:val="0"/>
                <w:numId w:val="4"/>
              </w:numPr>
              <w:spacing w:line="246" w:lineRule="exact"/>
            </w:pPr>
            <w:r>
              <w:t xml:space="preserve">Supply Concerns: Mike raised concerns about the increasing cost of athletic tape and teams not providing sufficient tape kits during contests. Various suggestions were discussed, including using sample tape or exploring partnerships for discounted tape supplies. </w:t>
            </w:r>
          </w:p>
          <w:p w14:paraId="3A9BD7ED" w14:textId="4D50013E" w:rsidR="00DF7D3B" w:rsidRPr="0060785D" w:rsidRDefault="00DF7D3B" w:rsidP="00127065">
            <w:pPr>
              <w:pStyle w:val="TableParagraph"/>
              <w:spacing w:line="246" w:lineRule="exact"/>
              <w:ind w:left="135"/>
            </w:pPr>
          </w:p>
        </w:tc>
      </w:tr>
      <w:tr w:rsidR="00983242" w14:paraId="5FC66396" w14:textId="77777777" w:rsidTr="00DF7D3B">
        <w:trPr>
          <w:trHeight w:val="1197"/>
        </w:trPr>
        <w:tc>
          <w:tcPr>
            <w:tcW w:w="3000" w:type="dxa"/>
            <w:tcBorders>
              <w:right w:val="single" w:sz="4" w:space="0" w:color="7E7E7E"/>
            </w:tcBorders>
            <w:shd w:val="clear" w:color="auto" w:fill="F2F2F2" w:themeFill="background1" w:themeFillShade="F2"/>
          </w:tcPr>
          <w:p w14:paraId="10D530AF" w14:textId="1352220B" w:rsidR="00983242" w:rsidRDefault="00DF7D3B" w:rsidP="0053754E">
            <w:pPr>
              <w:pStyle w:val="TableParagraph"/>
              <w:ind w:left="0"/>
            </w:pPr>
            <w:r>
              <w:t xml:space="preserve"> </w:t>
            </w:r>
            <w:r w:rsidR="00D27DBD">
              <w:t>Adjourn</w:t>
            </w:r>
            <w:r w:rsidR="00E162FD">
              <w:t>:</w:t>
            </w:r>
          </w:p>
        </w:tc>
        <w:tc>
          <w:tcPr>
            <w:tcW w:w="7926" w:type="dxa"/>
            <w:tcBorders>
              <w:left w:val="single" w:sz="4" w:space="0" w:color="7E7E7E"/>
            </w:tcBorders>
            <w:shd w:val="clear" w:color="auto" w:fill="F2F2F2" w:themeFill="background1" w:themeFillShade="F2"/>
          </w:tcPr>
          <w:p w14:paraId="5DB96909" w14:textId="2BB151F7" w:rsidR="00983242" w:rsidRDefault="0060785D" w:rsidP="00127065">
            <w:pPr>
              <w:pStyle w:val="TableParagraph"/>
              <w:spacing w:line="246" w:lineRule="exact"/>
              <w:ind w:left="135"/>
            </w:pPr>
            <w:r w:rsidRPr="0060785D">
              <w:t>Pete</w:t>
            </w:r>
            <w:r>
              <w:t xml:space="preserve"> called to adjourn the meeting</w:t>
            </w:r>
            <w:r w:rsidR="00E57BDC">
              <w:t>.</w:t>
            </w:r>
          </w:p>
          <w:p w14:paraId="2CFF78B4" w14:textId="77777777" w:rsidR="00983242" w:rsidRDefault="00983242" w:rsidP="00127065">
            <w:pPr>
              <w:pStyle w:val="TableParagraph"/>
              <w:spacing w:line="246" w:lineRule="exact"/>
              <w:ind w:left="135"/>
            </w:pPr>
          </w:p>
        </w:tc>
      </w:tr>
      <w:tr w:rsidR="006367BF" w14:paraId="5A27FC0B" w14:textId="77777777" w:rsidTr="006367BF">
        <w:trPr>
          <w:trHeight w:val="1197"/>
        </w:trPr>
        <w:tc>
          <w:tcPr>
            <w:tcW w:w="3000" w:type="dxa"/>
            <w:tcBorders>
              <w:right w:val="single" w:sz="4" w:space="0" w:color="7E7E7E"/>
            </w:tcBorders>
            <w:shd w:val="clear" w:color="auto" w:fill="auto"/>
          </w:tcPr>
          <w:p w14:paraId="130080A7" w14:textId="19465A98" w:rsidR="006367BF" w:rsidRDefault="006367BF" w:rsidP="00094109">
            <w:pPr>
              <w:pStyle w:val="TableParagraph"/>
            </w:pPr>
          </w:p>
        </w:tc>
        <w:tc>
          <w:tcPr>
            <w:tcW w:w="7926" w:type="dxa"/>
            <w:tcBorders>
              <w:left w:val="single" w:sz="4" w:space="0" w:color="7E7E7E"/>
            </w:tcBorders>
            <w:shd w:val="clear" w:color="auto" w:fill="auto"/>
          </w:tcPr>
          <w:p w14:paraId="155432A7" w14:textId="77777777" w:rsidR="006367BF" w:rsidRPr="0060785D" w:rsidRDefault="006367BF" w:rsidP="00127065">
            <w:pPr>
              <w:pStyle w:val="TableParagraph"/>
              <w:spacing w:line="246" w:lineRule="exact"/>
              <w:ind w:left="135"/>
            </w:pPr>
          </w:p>
        </w:tc>
      </w:tr>
    </w:tbl>
    <w:p w14:paraId="3588E42F" w14:textId="509995B1" w:rsidR="00EC57D9" w:rsidRPr="00E57BDC" w:rsidRDefault="00EC57D9" w:rsidP="00E57BDC">
      <w:pPr>
        <w:pStyle w:val="BodyText"/>
        <w:ind w:left="0"/>
        <w:rPr>
          <w:sz w:val="20"/>
          <w:szCs w:val="20"/>
        </w:rPr>
      </w:pPr>
    </w:p>
    <w:sectPr w:rsidR="00EC57D9" w:rsidRPr="00E57BDC">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C37153"/>
    <w:multiLevelType w:val="hybridMultilevel"/>
    <w:tmpl w:val="75EEC1D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1"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7D256B"/>
    <w:multiLevelType w:val="hybridMultilevel"/>
    <w:tmpl w:val="845C4B0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4" w15:restartNumberingAfterBreak="0">
    <w:nsid w:val="60D63575"/>
    <w:multiLevelType w:val="hybridMultilevel"/>
    <w:tmpl w:val="17D8F7A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num w:numId="1" w16cid:durableId="1073233929">
    <w:abstractNumId w:val="2"/>
  </w:num>
  <w:num w:numId="2" w16cid:durableId="2017922673">
    <w:abstractNumId w:val="1"/>
  </w:num>
  <w:num w:numId="3" w16cid:durableId="783577429">
    <w:abstractNumId w:val="0"/>
  </w:num>
  <w:num w:numId="4" w16cid:durableId="624969014">
    <w:abstractNumId w:val="4"/>
  </w:num>
  <w:num w:numId="5" w16cid:durableId="9597282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25E63"/>
    <w:rsid w:val="000324A3"/>
    <w:rsid w:val="00055C91"/>
    <w:rsid w:val="000A0560"/>
    <w:rsid w:val="000B1241"/>
    <w:rsid w:val="00103175"/>
    <w:rsid w:val="00127065"/>
    <w:rsid w:val="00136184"/>
    <w:rsid w:val="001468E1"/>
    <w:rsid w:val="00147EDF"/>
    <w:rsid w:val="00151FE1"/>
    <w:rsid w:val="001A393F"/>
    <w:rsid w:val="001E0E26"/>
    <w:rsid w:val="001E596D"/>
    <w:rsid w:val="00220432"/>
    <w:rsid w:val="00227459"/>
    <w:rsid w:val="00246A37"/>
    <w:rsid w:val="00293423"/>
    <w:rsid w:val="002E0D26"/>
    <w:rsid w:val="00307FBC"/>
    <w:rsid w:val="00363D83"/>
    <w:rsid w:val="004361FE"/>
    <w:rsid w:val="00450FC2"/>
    <w:rsid w:val="00471262"/>
    <w:rsid w:val="004C1135"/>
    <w:rsid w:val="004F03F7"/>
    <w:rsid w:val="0053754E"/>
    <w:rsid w:val="00596AA2"/>
    <w:rsid w:val="005E64C3"/>
    <w:rsid w:val="005F0FAC"/>
    <w:rsid w:val="0060785D"/>
    <w:rsid w:val="006126B1"/>
    <w:rsid w:val="00616C14"/>
    <w:rsid w:val="006367BF"/>
    <w:rsid w:val="00660174"/>
    <w:rsid w:val="006E2A94"/>
    <w:rsid w:val="006E4D97"/>
    <w:rsid w:val="00777C26"/>
    <w:rsid w:val="00801562"/>
    <w:rsid w:val="0081036C"/>
    <w:rsid w:val="0081334D"/>
    <w:rsid w:val="008370F8"/>
    <w:rsid w:val="008969B1"/>
    <w:rsid w:val="008A4D42"/>
    <w:rsid w:val="008D243D"/>
    <w:rsid w:val="008F287E"/>
    <w:rsid w:val="009056A5"/>
    <w:rsid w:val="00911613"/>
    <w:rsid w:val="00923F3A"/>
    <w:rsid w:val="00983242"/>
    <w:rsid w:val="009D3041"/>
    <w:rsid w:val="009E1DD7"/>
    <w:rsid w:val="00A158B0"/>
    <w:rsid w:val="00AF66A6"/>
    <w:rsid w:val="00B40BDF"/>
    <w:rsid w:val="00B540AF"/>
    <w:rsid w:val="00B65F34"/>
    <w:rsid w:val="00BD59D9"/>
    <w:rsid w:val="00CB4EAA"/>
    <w:rsid w:val="00CF3978"/>
    <w:rsid w:val="00CF59B7"/>
    <w:rsid w:val="00D265DD"/>
    <w:rsid w:val="00D27DBD"/>
    <w:rsid w:val="00DE685C"/>
    <w:rsid w:val="00DF7B4A"/>
    <w:rsid w:val="00DF7D3B"/>
    <w:rsid w:val="00E162FD"/>
    <w:rsid w:val="00E57BDC"/>
    <w:rsid w:val="00E718CF"/>
    <w:rsid w:val="00EA10FD"/>
    <w:rsid w:val="00EA5935"/>
    <w:rsid w:val="00EC57D9"/>
    <w:rsid w:val="00ED211E"/>
    <w:rsid w:val="00F0374B"/>
    <w:rsid w:val="00F33DEE"/>
    <w:rsid w:val="00F41FAD"/>
    <w:rsid w:val="00F65BF4"/>
    <w:rsid w:val="00F9762F"/>
    <w:rsid w:val="00F97AB5"/>
    <w:rsid w:val="00FA2D81"/>
    <w:rsid w:val="00FB2FC6"/>
    <w:rsid w:val="00FB7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3</Pages>
  <Words>970</Words>
  <Characters>5534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6</cp:revision>
  <dcterms:created xsi:type="dcterms:W3CDTF">2023-10-09T16:41:00Z</dcterms:created>
  <dcterms:modified xsi:type="dcterms:W3CDTF">2023-10-10T13:29:00Z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